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097F" w14:textId="77777777" w:rsidR="00B8526D" w:rsidRDefault="00000000">
      <w:pPr>
        <w:jc w:val="right"/>
        <w:rPr>
          <w:sz w:val="32"/>
          <w:szCs w:val="32"/>
        </w:rPr>
      </w:pPr>
      <w:r>
        <w:rPr>
          <w:noProof/>
        </w:rPr>
        <w:pict w14:anchorId="7CC503FB">
          <v:shapetype id="_x0000_t202" coordsize="21600,21600" o:spt="202" path="m,l,21600r21600,l21600,xe">
            <v:stroke joinstyle="miter"/>
            <v:path gradientshapeok="t" o:connecttype="rect"/>
          </v:shapetype>
          <v:shape id="_x0000_s2054" type="#_x0000_t202" alt="" style="position:absolute;left:0;text-align:left;margin-left:183pt;margin-top:-10.05pt;width:218.4pt;height:46.3pt;z-index:251659264;visibility:visible;mso-wrap-edited:f;mso-height-percent:200;mso-wrap-distance-top:3.6pt;mso-wrap-distance-bottom:3.6pt;mso-height-percent:200;mso-width-relative:margin;mso-height-relative:margin" filled="f" stroked="f">
            <v:textbox style="mso-next-textbox:#_x0000_s2054;mso-fit-shape-to-text:t">
              <w:txbxContent>
                <w:p w14:paraId="1E918C97" w14:textId="77777777" w:rsidR="00287EC7" w:rsidRPr="00D45A05" w:rsidRDefault="00287EC7" w:rsidP="009E12DA">
                  <w:pPr>
                    <w:jc w:val="center"/>
                    <w:rPr>
                      <w:b/>
                      <w:bCs/>
                      <w:color w:val="2C5376"/>
                      <w:sz w:val="68"/>
                      <w:szCs w:val="68"/>
                    </w:rPr>
                  </w:pPr>
                  <w:r w:rsidRPr="00D45A05">
                    <w:rPr>
                      <w:b/>
                      <w:bCs/>
                      <w:color w:val="2C5376"/>
                      <w:sz w:val="68"/>
                      <w:szCs w:val="68"/>
                    </w:rPr>
                    <w:t>K</w:t>
                  </w:r>
                  <w:r>
                    <w:rPr>
                      <w:b/>
                      <w:bCs/>
                      <w:color w:val="2C5376"/>
                      <w:sz w:val="68"/>
                      <w:szCs w:val="68"/>
                    </w:rPr>
                    <w:t xml:space="preserve">itab </w:t>
                  </w:r>
                </w:p>
              </w:txbxContent>
            </v:textbox>
            <w10:wrap type="square"/>
          </v:shape>
        </w:pict>
      </w:r>
      <w:r>
        <w:rPr>
          <w:noProof/>
        </w:rPr>
        <w:pict w14:anchorId="2D36A88C">
          <v:shape id="Text Box 455" o:spid="_x0000_s2053" type="#_x0000_t202" style="position:absolute;left:0;text-align:left;margin-left:-63pt;margin-top:509.15pt;width:242.65pt;height:50.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" filled="f" stroked="f">
            <v:textbox>
              <w:txbxContent>
                <w:p w14:paraId="1F34F11A" w14:textId="77777777" w:rsidR="00287EC7" w:rsidRPr="00D45A05" w:rsidRDefault="00287EC7" w:rsidP="00E72A73">
                  <w:pPr>
                    <w:pStyle w:val="CoverDocType"/>
                  </w:pPr>
                  <w:r>
                    <w:t>N</w:t>
                  </w:r>
                  <w:r w:rsidRPr="00D45A05">
                    <w:t>as</w:t>
                  </w:r>
                  <w:r>
                    <w:t>kah</w:t>
                  </w:r>
                </w:p>
                <w:p w14:paraId="4D12453E" w14:textId="77777777" w:rsidR="00287EC7" w:rsidRPr="00D45A05" w:rsidRDefault="00287EC7" w:rsidP="00E72A73">
                  <w:pPr>
                    <w:pStyle w:val="CoverDocType"/>
                    <w:rPr>
                      <w:sz w:val="32"/>
                      <w:szCs w:val="32"/>
                    </w:rPr>
                  </w:pPr>
                </w:p>
              </w:txbxContent>
            </v:textbox>
            <w10:wrap type="square"/>
          </v:shape>
        </w:pict>
      </w:r>
      <w:r w:rsidR="001E59EC">
        <w:rPr>
          <w:noProof/>
        </w:rPr>
        <w:drawing>
          <wp:anchor distT="0" distB="0" distL="114300" distR="114300" simplePos="0" relativeHeight="251655168" behindDoc="1" locked="0" layoutInCell="1" allowOverlap="1" wp14:anchorId="24ECE026" wp14:editId="2E5FCAC0">
            <wp:simplePos x="0" y="0"/>
            <wp:positionH relativeFrom="margin">
              <wp:posOffset>-1126490</wp:posOffset>
            </wp:positionH>
            <wp:positionV relativeFrom="margin">
              <wp:posOffset>-876300</wp:posOffset>
            </wp:positionV>
            <wp:extent cx="7735570" cy="1000506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35570" cy="10005060"/>
                    </a:xfrm>
                    <a:prstGeom prst="rect">
                      <a:avLst/>
                    </a:prstGeom>
                    <a:noFill/>
                    <a:ln w="9525">
                      <a:noFill/>
                      <a:miter lim="800000"/>
                      <a:headEnd/>
                      <a:tailEnd/>
                    </a:ln>
                  </pic:spPr>
                </pic:pic>
              </a:graphicData>
            </a:graphic>
          </wp:anchor>
        </w:drawing>
      </w:r>
      <w:r>
        <w:rPr>
          <w:noProof/>
        </w:rPr>
        <w:pict w14:anchorId="2BF20364">
          <v:shape id="Text Box 454" o:spid="_x0000_s2052" type="#_x0000_t202" style="position:absolute;left:0;text-align:left;margin-left:86.2pt;margin-top:87.15pt;width:424.45pt;height:97.3pt;z-index:2516561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" filled="f" stroked="f">
            <v:textbox>
              <w:txbxContent>
                <w:p w14:paraId="35207578" w14:textId="77777777" w:rsidR="00287EC7" w:rsidRPr="00D45A05" w:rsidRDefault="00287EC7" w:rsidP="00175117">
                  <w:pPr>
                    <w:pStyle w:val="CoverSeriesTitle"/>
                    <w:rPr>
                      <w:sz w:val="160"/>
                      <w:szCs w:val="160"/>
                    </w:rPr>
                  </w:pPr>
                  <w:r w:rsidRPr="00D45A05">
                    <w:rPr>
                      <w:sz w:val="160"/>
                      <w:szCs w:val="160"/>
                    </w:rPr>
                    <w:t>Samuel</w:t>
                  </w:r>
                </w:p>
              </w:txbxContent>
            </v:textbox>
            <w10:wrap type="square" anchory="page"/>
          </v:shape>
        </w:pict>
      </w:r>
    </w:p>
    <w:p w14:paraId="73E6FFB6" w14:textId="77777777" w:rsidR="00B8526D" w:rsidRDefault="00B8526D">
      <w:pPr>
        <w:jc w:val="right"/>
        <w:rPr>
          <w:sz w:val="32"/>
          <w:szCs w:val="32"/>
        </w:rPr>
      </w:pPr>
    </w:p>
    <w:p w14:paraId="7FECDA41" w14:textId="77777777" w:rsidR="00B8526D" w:rsidRDefault="00B8526D">
      <w:pPr>
        <w:jc w:val="right"/>
        <w:rPr>
          <w:sz w:val="32"/>
          <w:szCs w:val="32"/>
        </w:rPr>
      </w:pPr>
    </w:p>
    <w:p w14:paraId="3C7DFA9B" w14:textId="77777777" w:rsidR="00376793" w:rsidRDefault="00376793">
      <w:pPr>
        <w:jc w:val="right"/>
        <w:rPr>
          <w:sz w:val="32"/>
          <w:szCs w:val="32"/>
        </w:rPr>
      </w:pPr>
    </w:p>
    <w:p w14:paraId="4803E40D" w14:textId="77777777" w:rsidR="00175117" w:rsidRDefault="00175117" w:rsidP="00175117">
      <w:r>
        <w:rPr>
          <w:noProof/>
        </w:rPr>
        <w:softHyphen/>
      </w:r>
      <w:r>
        <w:rPr>
          <w:noProof/>
        </w:rPr>
        <w:softHyphen/>
      </w:r>
    </w:p>
    <w:p w14:paraId="58509519" w14:textId="77777777" w:rsidR="00084090" w:rsidRDefault="00000000" w:rsidP="00E40BDA">
      <w:pPr>
        <w:pStyle w:val="Header1"/>
        <w:jc w:val="center"/>
      </w:pPr>
      <w:r>
        <w:rPr>
          <w:noProof/>
        </w:rPr>
        <w:pict w14:anchorId="7E78CC6C">
          <v:shape id="Text Box 453" o:spid="_x0000_s2051" type="#_x0000_t202" style="position:absolute;left:0;text-align:left;margin-left:-66.5pt;margin-top:258.75pt;width:185.2pt;height:43.2pt;z-index:251658240;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" filled="f" stroked="f">
            <v:textbox>
              <w:txbxContent>
                <w:p w14:paraId="7F86E09B" w14:textId="77777777" w:rsidR="00287EC7" w:rsidRPr="00D45A05" w:rsidRDefault="00287EC7" w:rsidP="00175117">
                  <w:pPr>
                    <w:jc w:val="center"/>
                    <w:rPr>
                      <w:color w:val="FFFFFF"/>
                      <w:sz w:val="60"/>
                      <w:szCs w:val="60"/>
                    </w:rPr>
                  </w:pPr>
                  <w:r>
                    <w:rPr>
                      <w:color w:val="FFFFFF"/>
                      <w:sz w:val="60"/>
                      <w:szCs w:val="60"/>
                    </w:rPr>
                    <w:t>Pelajara</w:t>
                  </w:r>
                  <w:r w:rsidRPr="00D45A05">
                    <w:rPr>
                      <w:color w:val="FFFFFF"/>
                      <w:sz w:val="60"/>
                      <w:szCs w:val="60"/>
                    </w:rPr>
                    <w:t>n 3</w:t>
                  </w:r>
                </w:p>
              </w:txbxContent>
            </v:textbox>
            <w10:wrap type="square" anchory="page"/>
          </v:shape>
        </w:pict>
      </w:r>
      <w:r>
        <w:rPr>
          <w:noProof/>
        </w:rPr>
        <w:pict w14:anchorId="7B4734CE">
          <v:shape id="Text Box 452" o:spid="_x0000_s2050" type="#_x0000_t202" style="position:absolute;left:0;text-align:left;margin-left:127pt;margin-top:98.35pt;width:365.6pt;height:50.25pt;z-index:251657216;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" filled="f" stroked="f">
            <v:textbox>
              <w:txbxContent>
                <w:p w14:paraId="2CE63CDB" w14:textId="77777777" w:rsidR="00287EC7" w:rsidRPr="00D45A05" w:rsidRDefault="00287EC7" w:rsidP="00B2171C">
                  <w:pPr>
                    <w:pStyle w:val="CoverLessonTitle"/>
                    <w:jc w:val="center"/>
                    <w:rPr>
                      <w:sz w:val="60"/>
                      <w:szCs w:val="60"/>
                    </w:rPr>
                  </w:pPr>
                  <w:r>
                    <w:rPr>
                      <w:sz w:val="60"/>
                      <w:szCs w:val="60"/>
                    </w:rPr>
                    <w:t>Raja Dau</w:t>
                  </w:r>
                  <w:r w:rsidRPr="00D45A05">
                    <w:rPr>
                      <w:sz w:val="60"/>
                      <w:szCs w:val="60"/>
                    </w:rPr>
                    <w:t>d</w:t>
                  </w:r>
                </w:p>
              </w:txbxContent>
            </v:textbox>
            <w10:wrap type="square"/>
          </v:shape>
        </w:pict>
      </w:r>
    </w:p>
    <w:p w14:paraId="2674B9C6" w14:textId="77777777" w:rsidR="00175117" w:rsidRDefault="00175117" w:rsidP="00FF1C95">
      <w:pPr>
        <w:pStyle w:val="Footer1"/>
        <w:tabs>
          <w:tab w:val="clear" w:pos="8640"/>
          <w:tab w:val="right" w:pos="8620"/>
        </w:tabs>
        <w:rPr>
          <w:color w:val="auto"/>
          <w:szCs w:val="24"/>
        </w:rPr>
        <w:sectPr w:rsidR="00175117" w:rsidSect="00B8526D">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6707A4AA" w14:textId="77777777" w:rsidR="00AB28B3" w:rsidRPr="00752215" w:rsidRDefault="00AB28B3" w:rsidP="00D45A05">
      <w:pPr>
        <w:pStyle w:val="Footer1"/>
        <w:tabs>
          <w:tab w:val="clear" w:pos="8640"/>
          <w:tab w:val="right" w:pos="8620"/>
        </w:tabs>
        <w:jc w:val="both"/>
        <w:rPr>
          <w:rFonts w:ascii="Arial" w:hAnsi="Arial" w:cs="Arial"/>
          <w:color w:val="auto"/>
          <w:sz w:val="22"/>
          <w:szCs w:val="22"/>
        </w:rPr>
      </w:pPr>
      <w:r w:rsidRPr="00752215">
        <w:rPr>
          <w:rFonts w:ascii="Arial" w:hAnsi="Arial" w:cs="Arial"/>
          <w:color w:val="auto"/>
          <w:sz w:val="22"/>
          <w:szCs w:val="22"/>
        </w:rPr>
        <w:lastRenderedPageBreak/>
        <w:t>© 2019 by Third Millennium Ministries</w:t>
      </w:r>
    </w:p>
    <w:p w14:paraId="2B44EF64" w14:textId="77777777" w:rsidR="00BB49A6" w:rsidRPr="00BB49A6" w:rsidRDefault="00BB49A6" w:rsidP="00BB49A6">
      <w:pPr>
        <w:spacing w:before="100" w:after="100"/>
        <w:jc w:val="both"/>
        <w:rPr>
          <w:sz w:val="22"/>
        </w:rPr>
      </w:pPr>
      <w:r w:rsidRPr="00BB49A6">
        <w:rPr>
          <w:sz w:val="22"/>
        </w:rPr>
        <w:t>Hak cipta dilindungi oleh Undang-undang. Dilarang mengutip, menerbitkan kembali, atau memperbanyak sebagian atau seluruh isi publikasi ini dalam bentuk apa pun dan dengan cara apa pun untuk tujuan komersial, kecuali kutipan singkat untuk keperluan akademis, resensi, atau ulasan, tanpa izin tertulis dari penerbit, Third Millennium Ministries, Inc., 316 Live Oaks Blvd, Casselberry, Florida 32707.</w:t>
      </w:r>
    </w:p>
    <w:p w14:paraId="0EA09CCF" w14:textId="77777777" w:rsidR="00BB49A6" w:rsidRPr="00BB49A6" w:rsidRDefault="00BB49A6" w:rsidP="00BB49A6">
      <w:pPr>
        <w:jc w:val="both"/>
        <w:rPr>
          <w:sz w:val="22"/>
        </w:rPr>
      </w:pPr>
    </w:p>
    <w:p w14:paraId="42AC5DA2" w14:textId="77777777" w:rsidR="00AB28B3" w:rsidRPr="00752215" w:rsidRDefault="00BB49A6" w:rsidP="00BB49A6">
      <w:pPr>
        <w:spacing w:after="100"/>
        <w:jc w:val="both"/>
        <w:rPr>
          <w:sz w:val="22"/>
        </w:rPr>
      </w:pPr>
      <w:r w:rsidRPr="00BB49A6">
        <w:rPr>
          <w:sz w:val="22"/>
        </w:rPr>
        <w:t xml:space="preserve">Kecuali disebutkan lain, semua kutipan Alkitab diambil dari </w:t>
      </w:r>
      <w:r w:rsidRPr="00BB49A6">
        <w:rPr>
          <w:iCs/>
          <w:sz w:val="22"/>
        </w:rPr>
        <w:t>ALKITAB BAHASA INDONESIA TERJEMAHAN BARU, © 1974 LEMBAGA ALKITAB INDONESIA</w:t>
      </w:r>
      <w:r w:rsidR="00AB28B3" w:rsidRPr="00752215">
        <w:rPr>
          <w:sz w:val="22"/>
        </w:rPr>
        <w:t>.</w:t>
      </w:r>
    </w:p>
    <w:p w14:paraId="6990DEAD" w14:textId="77777777" w:rsidR="00AB28B3" w:rsidRPr="00752215" w:rsidRDefault="00AB28B3" w:rsidP="00AB28B3">
      <w:pPr>
        <w:spacing w:before="100"/>
        <w:rPr>
          <w:b/>
          <w:sz w:val="22"/>
        </w:rPr>
      </w:pPr>
    </w:p>
    <w:p w14:paraId="75BB6FFB" w14:textId="77777777" w:rsidR="00AB28B3" w:rsidRPr="00AB28B3" w:rsidRDefault="00BB49A6" w:rsidP="00A60A0A">
      <w:pPr>
        <w:pBdr>
          <w:top w:val="single" w:sz="4" w:space="8" w:color="2C5376"/>
          <w:left w:val="single" w:sz="4" w:space="13" w:color="2C5376"/>
          <w:bottom w:val="single" w:sz="4" w:space="8" w:color="2C5376"/>
          <w:right w:val="single" w:sz="4" w:space="6" w:color="2C5376"/>
        </w:pBdr>
        <w:shd w:val="clear" w:color="auto" w:fill="F8F8F8"/>
        <w:spacing w:after="120"/>
        <w:ind w:left="180" w:right="180"/>
        <w:jc w:val="center"/>
        <w:rPr>
          <w:b/>
          <w:smallCaps/>
          <w:color w:val="2C5376"/>
        </w:rPr>
      </w:pPr>
      <w:r>
        <w:rPr>
          <w:b/>
          <w:smallCaps/>
          <w:color w:val="2C5376"/>
        </w:rPr>
        <w:t>Ten</w:t>
      </w:r>
      <w:r w:rsidR="00AB28B3" w:rsidRPr="00AB28B3">
        <w:rPr>
          <w:b/>
          <w:smallCaps/>
          <w:color w:val="2C5376"/>
        </w:rPr>
        <w:t>t</w:t>
      </w:r>
      <w:r>
        <w:rPr>
          <w:b/>
          <w:smallCaps/>
          <w:color w:val="2C5376"/>
        </w:rPr>
        <w:t>ang</w:t>
      </w:r>
      <w:r w:rsidR="00AB28B3" w:rsidRPr="00AB28B3">
        <w:rPr>
          <w:b/>
          <w:smallCaps/>
          <w:color w:val="2C5376"/>
        </w:rPr>
        <w:t xml:space="preserve"> Third</w:t>
      </w:r>
      <w:r w:rsidR="00AB28B3">
        <w:rPr>
          <w:b/>
          <w:smallCaps/>
          <w:color w:val="2C5376"/>
        </w:rPr>
        <w:t>mill</w:t>
      </w:r>
    </w:p>
    <w:p w14:paraId="32C3E7EC" w14:textId="77777777" w:rsidR="00BB49A6" w:rsidRPr="00BB49A6" w:rsidRDefault="00BB49A6" w:rsidP="003034F4">
      <w:pPr>
        <w:pBdr>
          <w:top w:val="single" w:sz="4" w:space="8" w:color="2C5376"/>
          <w:left w:val="single" w:sz="4" w:space="13" w:color="2C5376"/>
          <w:bottom w:val="single" w:sz="4" w:space="8" w:color="2C5376"/>
          <w:right w:val="single" w:sz="4" w:space="6" w:color="2C5376"/>
        </w:pBdr>
        <w:shd w:val="clear" w:color="auto" w:fill="F8F8F8"/>
        <w:spacing w:before="120" w:after="120"/>
        <w:ind w:left="180" w:right="180"/>
        <w:jc w:val="both"/>
        <w:rPr>
          <w:sz w:val="22"/>
        </w:rPr>
      </w:pPr>
      <w:r w:rsidRPr="00BB49A6">
        <w:rPr>
          <w:sz w:val="22"/>
        </w:rPr>
        <w:t>Didirikan pada tahun 1997, Thirdmill adalah pelayanan Kristen Injili nirlaba yang bertujuan memberikan:</w:t>
      </w:r>
    </w:p>
    <w:p w14:paraId="20A50667" w14:textId="77777777" w:rsidR="00BB49A6" w:rsidRPr="00BB49A6" w:rsidRDefault="00BB49A6" w:rsidP="00A60A0A">
      <w:pPr>
        <w:pBdr>
          <w:top w:val="single" w:sz="4" w:space="8" w:color="2C5376"/>
          <w:left w:val="single" w:sz="4" w:space="13" w:color="2C5376"/>
          <w:bottom w:val="single" w:sz="4" w:space="8" w:color="2C5376"/>
          <w:right w:val="single" w:sz="4" w:space="6" w:color="2C5376"/>
        </w:pBdr>
        <w:shd w:val="clear" w:color="auto" w:fill="F8F8F8"/>
        <w:spacing w:before="120" w:after="120"/>
        <w:ind w:left="180" w:right="180"/>
        <w:jc w:val="center"/>
        <w:rPr>
          <w:sz w:val="22"/>
        </w:rPr>
      </w:pPr>
      <w:r w:rsidRPr="00BB49A6">
        <w:rPr>
          <w:b/>
          <w:bCs/>
          <w:sz w:val="22"/>
        </w:rPr>
        <w:t>Pendidikan Alkitab. Bagi Dunia. Tanpa Biaya.</w:t>
      </w:r>
    </w:p>
    <w:p w14:paraId="75F363B3" w14:textId="77777777" w:rsidR="00BB49A6" w:rsidRPr="00BB49A6" w:rsidRDefault="00BB49A6" w:rsidP="003034F4">
      <w:pPr>
        <w:pBdr>
          <w:top w:val="single" w:sz="4" w:space="8" w:color="2C5376"/>
          <w:left w:val="single" w:sz="4" w:space="13" w:color="2C5376"/>
          <w:bottom w:val="single" w:sz="4" w:space="8" w:color="2C5376"/>
          <w:right w:val="single" w:sz="4" w:space="6" w:color="2C5376"/>
        </w:pBdr>
        <w:shd w:val="clear" w:color="auto" w:fill="F8F8F8"/>
        <w:spacing w:before="120" w:after="120"/>
        <w:ind w:left="180" w:right="180"/>
        <w:jc w:val="both"/>
        <w:rPr>
          <w:sz w:val="22"/>
        </w:rPr>
      </w:pPr>
      <w:r w:rsidRPr="00BB49A6">
        <w:rPr>
          <w:sz w:val="22"/>
        </w:rPr>
        <w:t>Tujuan kami adalah menyediakan pendidikan Kristen secara cuma-cuma bagi ratusan ribu gembala sidang dan pemimpin Kristen di seluruh dunia yang tidak dapat memperoleh pelatihan yang memadai untuk pelayanan. Kami berupaya meraih sasaran ini dengan menyediakan dan mendistribusikan secara global sebuah kurikulum seminari multimedia yang unik dalam bahasa Inggirs, Arab, Mandarin, Rusia, dan Spanyol. Kurikulum kami juga diterjemahkan kedalam belasan bahasa lain melalui mitra-mitra pelayanan kami. Kurikulum ini terdiri dari tayangan video, bahan cetakan, dan bacaan internet. Kurikulum dirancang untuk dipergunakan oleh sekolah-sekolah, kelompok-kelompok, maupun individu-individu, baik secara daring maupun dalam komunitas-komunitas studi.</w:t>
      </w:r>
    </w:p>
    <w:p w14:paraId="1544B268" w14:textId="77777777" w:rsidR="00BB49A6" w:rsidRPr="00BB49A6" w:rsidRDefault="00BB49A6" w:rsidP="003034F4">
      <w:pPr>
        <w:pBdr>
          <w:top w:val="single" w:sz="4" w:space="8" w:color="2C5376"/>
          <w:left w:val="single" w:sz="4" w:space="13" w:color="2C5376"/>
          <w:bottom w:val="single" w:sz="4" w:space="8" w:color="2C5376"/>
          <w:right w:val="single" w:sz="4" w:space="6" w:color="2C5376"/>
        </w:pBdr>
        <w:shd w:val="clear" w:color="auto" w:fill="F8F8F8"/>
        <w:spacing w:before="120" w:after="120"/>
        <w:ind w:left="180" w:right="180"/>
        <w:jc w:val="both"/>
        <w:rPr>
          <w:sz w:val="22"/>
        </w:rPr>
      </w:pPr>
      <w:r w:rsidRPr="00BB49A6">
        <w:rPr>
          <w:sz w:val="22"/>
        </w:rPr>
        <w:t xml:space="preserve">Selama bertahun-tahun kami telah mengembangkan sebuah metode yang hemat biaya untuk memproduksi pelajaran-pelajaran multimedia dengan konten dan kualitas terbaik, yang telah berhasil meraih penghargaan. Penulis-penulis dan editor-editor kami adalah para pendidik yang telah mengenyam pendidikan teologis, penerjemah-penerjemah kami adalah </w:t>
      </w:r>
      <w:r w:rsidRPr="00BB49A6">
        <w:rPr>
          <w:i/>
          <w:sz w:val="22"/>
        </w:rPr>
        <w:t>native speaker</w:t>
      </w:r>
      <w:r w:rsidRPr="00BB49A6">
        <w:rPr>
          <w:sz w:val="22"/>
        </w:rPr>
        <w:t xml:space="preserve"> bahasa terkait yang mahir di bidang teologi, dan pelajaran kami memuat wawasan dari beratus-ratus guru besar seminari dan gembala sidang yang dihormati dari seluruh dunia. Di samping itu, para perancang grafis kami, para ilustrator, dan para produser, mengikuti standar produksi tertinggi dengan menggunakan sarana dan teknik mutakhir yang canggih.</w:t>
      </w:r>
    </w:p>
    <w:p w14:paraId="077CF44F" w14:textId="77777777" w:rsidR="00BB49A6" w:rsidRPr="00BB49A6" w:rsidRDefault="00BB49A6" w:rsidP="003034F4">
      <w:pPr>
        <w:pBdr>
          <w:top w:val="single" w:sz="4" w:space="8" w:color="2C5376"/>
          <w:left w:val="single" w:sz="4" w:space="13" w:color="2C5376"/>
          <w:bottom w:val="single" w:sz="4" w:space="8" w:color="2C5376"/>
          <w:right w:val="single" w:sz="4" w:space="6" w:color="2C5376"/>
        </w:pBdr>
        <w:shd w:val="clear" w:color="auto" w:fill="F8F8F8"/>
        <w:spacing w:before="120" w:after="120"/>
        <w:ind w:left="180" w:right="180"/>
        <w:jc w:val="both"/>
        <w:rPr>
          <w:sz w:val="22"/>
        </w:rPr>
      </w:pPr>
      <w:r w:rsidRPr="00BB49A6">
        <w:rPr>
          <w:sz w:val="22"/>
        </w:rPr>
        <w:t>Untuk mencapai sasaran distribusi kami, Thirdmill membentuk kemitraan strategis dengan gereja-gereja, seminari-seminari, sekolah-sekolah Alkitab, misionari-misionari, radio-radio siaran Kristen, penyedia layanan televisi satelit, dan organisasi-organisasi lain. Relasi ini telah menghasilkan distribusi pelajaran-pelajaran video yang tak terhitung banyaknya kepada para pemimpin setempat, gembala-gembala dan murid-murid seminari di berbagai negara. Situs internet kami juga berfungsi sebagai sarana distribusi dan menyediakan materi tambahan untuk melengkapi pelajaran-pelajaran kami, termasuk materi bagaimana caranya memulai komunitas studi Anda sendiri.</w:t>
      </w:r>
    </w:p>
    <w:p w14:paraId="5FB53AD6" w14:textId="77777777" w:rsidR="00AB28B3" w:rsidRDefault="00BB49A6" w:rsidP="003034F4">
      <w:pPr>
        <w:pBdr>
          <w:top w:val="single" w:sz="4" w:space="8" w:color="2C5376"/>
          <w:left w:val="single" w:sz="4" w:space="13" w:color="2C5376"/>
          <w:bottom w:val="single" w:sz="4" w:space="8" w:color="2C5376"/>
          <w:right w:val="single" w:sz="4" w:space="6" w:color="2C5376"/>
        </w:pBdr>
        <w:shd w:val="clear" w:color="auto" w:fill="F8F8F8"/>
        <w:spacing w:before="120" w:after="120"/>
        <w:ind w:left="180" w:right="180"/>
        <w:jc w:val="both"/>
        <w:rPr>
          <w:sz w:val="22"/>
        </w:rPr>
      </w:pPr>
      <w:r w:rsidRPr="00BB49A6">
        <w:rPr>
          <w:sz w:val="22"/>
        </w:rPr>
        <w:t xml:space="preserve">Thirdmill diakui oleh IRS sebagai badan hukum 501(c)(3). Kami bergantung pada kontribusi dan kedermawanan gereja-gereja, yayasan-yayasan, bisnis-bisnis, dan individu-individu. Kontribusi ini mendapat pengurangan pajak. Untuk informasi lebih lanjut mengenai pelayanan kami dan untuk mengetahui bagaimana Anda bisa mengambil bagian di dalamnya, silakan kunjungi </w:t>
      </w:r>
      <w:hyperlink r:id="rId11" w:history="1">
        <w:r w:rsidRPr="00BB49A6">
          <w:rPr>
            <w:rStyle w:val="Hyperlink"/>
            <w:sz w:val="22"/>
          </w:rPr>
          <w:t>http://thirdmill.org</w:t>
        </w:r>
      </w:hyperlink>
      <w:r w:rsidRPr="00BB49A6">
        <w:rPr>
          <w:sz w:val="22"/>
        </w:rPr>
        <w:t>.</w:t>
      </w:r>
    </w:p>
    <w:p w14:paraId="469F102A" w14:textId="77777777" w:rsidR="003340F8" w:rsidRDefault="003340F8" w:rsidP="00450A27">
      <w:pPr>
        <w:ind w:left="-540"/>
        <w:rPr>
          <w:b/>
          <w:color w:val="2C5376"/>
          <w:sz w:val="40"/>
        </w:rPr>
        <w:sectPr w:rsidR="003340F8" w:rsidSect="009E12DA">
          <w:footerReference w:type="first" r:id="rId12"/>
          <w:pgSz w:w="12240" w:h="15840"/>
          <w:pgMar w:top="990" w:right="1800" w:bottom="1440" w:left="1800" w:header="720" w:footer="90" w:gutter="0"/>
          <w:pgNumType w:fmt="lowerRoman" w:start="1"/>
          <w:cols w:space="720"/>
          <w:titlePg/>
          <w:docGrid w:linePitch="326"/>
        </w:sectPr>
      </w:pPr>
    </w:p>
    <w:p w14:paraId="5F3BEEBA" w14:textId="77777777" w:rsidR="00450A27" w:rsidRPr="00B2171C" w:rsidRDefault="00F05574" w:rsidP="00450A27">
      <w:pPr>
        <w:ind w:left="-540"/>
        <w:rPr>
          <w:rFonts w:ascii="Times New Roman" w:hAnsi="Times New Roman" w:cs="Times New Roman"/>
          <w:b/>
          <w:color w:val="2C5376"/>
          <w:sz w:val="40"/>
        </w:rPr>
      </w:pPr>
      <w:r>
        <w:rPr>
          <w:rFonts w:ascii="Times New Roman" w:hAnsi="Times New Roman" w:cs="Times New Roman"/>
          <w:b/>
          <w:color w:val="2C5376"/>
          <w:sz w:val="40"/>
        </w:rPr>
        <w:t>Daf</w:t>
      </w:r>
      <w:r w:rsidR="00450A27" w:rsidRPr="00B2171C">
        <w:rPr>
          <w:rFonts w:ascii="Times New Roman" w:hAnsi="Times New Roman" w:cs="Times New Roman"/>
          <w:b/>
          <w:color w:val="2C5376"/>
          <w:sz w:val="40"/>
        </w:rPr>
        <w:t>t</w:t>
      </w:r>
      <w:r>
        <w:rPr>
          <w:rFonts w:ascii="Times New Roman" w:hAnsi="Times New Roman" w:cs="Times New Roman"/>
          <w:b/>
          <w:color w:val="2C5376"/>
          <w:sz w:val="40"/>
        </w:rPr>
        <w:t>ar I</w:t>
      </w:r>
      <w:r w:rsidR="00450A27" w:rsidRPr="00B2171C">
        <w:rPr>
          <w:rFonts w:ascii="Times New Roman" w:hAnsi="Times New Roman" w:cs="Times New Roman"/>
          <w:b/>
          <w:color w:val="2C5376"/>
          <w:sz w:val="40"/>
        </w:rPr>
        <w:t>s</w:t>
      </w:r>
      <w:r>
        <w:rPr>
          <w:rFonts w:ascii="Times New Roman" w:hAnsi="Times New Roman" w:cs="Times New Roman"/>
          <w:b/>
          <w:color w:val="2C5376"/>
          <w:sz w:val="40"/>
        </w:rPr>
        <w:t>i</w:t>
      </w:r>
    </w:p>
    <w:p w14:paraId="24C6203C" w14:textId="5901291C" w:rsidR="00867BA3" w:rsidRDefault="00CA23DA">
      <w:pPr>
        <w:pStyle w:val="TOC1"/>
        <w:rPr>
          <w:rFonts w:asciiTheme="minorHAnsi" w:eastAsiaTheme="minorEastAsia" w:hAnsiTheme="minorHAnsi" w:cstheme="minorBidi"/>
          <w:b w:val="0"/>
          <w:bCs w:val="0"/>
          <w:noProof/>
          <w:color w:val="auto"/>
          <w:kern w:val="2"/>
          <w:sz w:val="22"/>
          <w:szCs w:val="22"/>
          <w14:ligatures w14:val="standardContextual"/>
        </w:rPr>
      </w:pPr>
      <w:r w:rsidRPr="00D35DF1">
        <w:rPr>
          <w:rFonts w:ascii="Calibri" w:hAnsi="Calibri"/>
          <w:sz w:val="20"/>
        </w:rPr>
        <w:fldChar w:fldCharType="begin"/>
      </w:r>
      <w:r w:rsidR="008C5E5B"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r w:rsidR="00867BA3">
        <w:rPr>
          <w:noProof/>
        </w:rPr>
        <w:t>PENDAHULUAN</w:t>
      </w:r>
      <w:r w:rsidR="00867BA3">
        <w:rPr>
          <w:noProof/>
        </w:rPr>
        <w:tab/>
      </w:r>
      <w:r w:rsidR="00867BA3">
        <w:rPr>
          <w:noProof/>
        </w:rPr>
        <w:fldChar w:fldCharType="begin"/>
      </w:r>
      <w:r w:rsidR="00867BA3">
        <w:rPr>
          <w:noProof/>
        </w:rPr>
        <w:instrText xml:space="preserve"> PAGEREF _Toc150324448 \h </w:instrText>
      </w:r>
      <w:r w:rsidR="00867BA3">
        <w:rPr>
          <w:noProof/>
        </w:rPr>
      </w:r>
      <w:r w:rsidR="00867BA3">
        <w:rPr>
          <w:noProof/>
        </w:rPr>
        <w:fldChar w:fldCharType="separate"/>
      </w:r>
      <w:r w:rsidR="00867BA3">
        <w:rPr>
          <w:noProof/>
        </w:rPr>
        <w:t>1</w:t>
      </w:r>
      <w:r w:rsidR="00867BA3">
        <w:rPr>
          <w:noProof/>
        </w:rPr>
        <w:fldChar w:fldCharType="end"/>
      </w:r>
    </w:p>
    <w:p w14:paraId="5FCF6DAB" w14:textId="4A499D6D" w:rsidR="00867BA3" w:rsidRDefault="00867BA3">
      <w:pPr>
        <w:pStyle w:val="TOC1"/>
        <w:rPr>
          <w:rFonts w:asciiTheme="minorHAnsi" w:eastAsiaTheme="minorEastAsia" w:hAnsiTheme="minorHAnsi" w:cstheme="minorBidi"/>
          <w:b w:val="0"/>
          <w:bCs w:val="0"/>
          <w:noProof/>
          <w:color w:val="auto"/>
          <w:kern w:val="2"/>
          <w:sz w:val="22"/>
          <w:szCs w:val="22"/>
          <w14:ligatures w14:val="standardContextual"/>
        </w:rPr>
      </w:pPr>
      <w:r w:rsidRPr="001469F8">
        <w:rPr>
          <w:noProof/>
        </w:rPr>
        <w:t>BERKAT AWAL</w:t>
      </w:r>
      <w:r>
        <w:rPr>
          <w:noProof/>
        </w:rPr>
        <w:tab/>
      </w:r>
      <w:r>
        <w:rPr>
          <w:noProof/>
        </w:rPr>
        <w:fldChar w:fldCharType="begin"/>
      </w:r>
      <w:r>
        <w:rPr>
          <w:noProof/>
        </w:rPr>
        <w:instrText xml:space="preserve"> PAGEREF _Toc150324449 \h </w:instrText>
      </w:r>
      <w:r>
        <w:rPr>
          <w:noProof/>
        </w:rPr>
      </w:r>
      <w:r>
        <w:rPr>
          <w:noProof/>
        </w:rPr>
        <w:fldChar w:fldCharType="separate"/>
      </w:r>
      <w:r>
        <w:rPr>
          <w:noProof/>
        </w:rPr>
        <w:t>2</w:t>
      </w:r>
      <w:r>
        <w:rPr>
          <w:noProof/>
        </w:rPr>
        <w:fldChar w:fldCharType="end"/>
      </w:r>
    </w:p>
    <w:p w14:paraId="33AF2B17" w14:textId="0BB2F6B5" w:rsidR="00867BA3" w:rsidRDefault="00867BA3">
      <w:pPr>
        <w:pStyle w:val="TOC2"/>
        <w:rPr>
          <w:rFonts w:asciiTheme="minorHAnsi" w:eastAsiaTheme="minorEastAsia" w:hAnsiTheme="minorHAnsi" w:cstheme="minorBidi"/>
          <w:iCs w:val="0"/>
          <w:kern w:val="2"/>
          <w:sz w:val="22"/>
          <w:szCs w:val="22"/>
          <w14:ligatures w14:val="standardContextual"/>
        </w:rPr>
      </w:pPr>
      <w:r w:rsidRPr="001469F8">
        <w:rPr>
          <w:rFonts w:cs="Times New Roman"/>
        </w:rPr>
        <w:t>Struktur dan Isi</w:t>
      </w:r>
      <w:r>
        <w:tab/>
      </w:r>
      <w:r>
        <w:fldChar w:fldCharType="begin"/>
      </w:r>
      <w:r>
        <w:instrText xml:space="preserve"> PAGEREF _Toc150324450 \h </w:instrText>
      </w:r>
      <w:r>
        <w:fldChar w:fldCharType="separate"/>
      </w:r>
      <w:r>
        <w:t>2</w:t>
      </w:r>
      <w:r>
        <w:fldChar w:fldCharType="end"/>
      </w:r>
    </w:p>
    <w:p w14:paraId="6214CF65" w14:textId="7E7DB798"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Di Hebron (2 Samuel 2:1–5:5)</w:t>
      </w:r>
      <w:r>
        <w:tab/>
      </w:r>
      <w:r>
        <w:fldChar w:fldCharType="begin"/>
      </w:r>
      <w:r>
        <w:instrText xml:space="preserve"> PAGEREF _Toc150324451 \h </w:instrText>
      </w:r>
      <w:r>
        <w:fldChar w:fldCharType="separate"/>
      </w:r>
      <w:r>
        <w:t>3</w:t>
      </w:r>
      <w:r>
        <w:fldChar w:fldCharType="end"/>
      </w:r>
    </w:p>
    <w:p w14:paraId="53653ED1" w14:textId="3BE86867"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Di Yerusalem (2 Samuel 5:6–9:13)</w:t>
      </w:r>
      <w:r>
        <w:tab/>
      </w:r>
      <w:r>
        <w:fldChar w:fldCharType="begin"/>
      </w:r>
      <w:r>
        <w:instrText xml:space="preserve"> PAGEREF _Toc150324452 \h </w:instrText>
      </w:r>
      <w:r>
        <w:fldChar w:fldCharType="separate"/>
      </w:r>
      <w:r>
        <w:t>5</w:t>
      </w:r>
      <w:r>
        <w:fldChar w:fldCharType="end"/>
      </w:r>
    </w:p>
    <w:p w14:paraId="6E27ABB1" w14:textId="5EA55F60" w:rsidR="00867BA3" w:rsidRDefault="00867BA3">
      <w:pPr>
        <w:pStyle w:val="TOC2"/>
        <w:rPr>
          <w:rFonts w:asciiTheme="minorHAnsi" w:eastAsiaTheme="minorEastAsia" w:hAnsiTheme="minorHAnsi" w:cstheme="minorBidi"/>
          <w:iCs w:val="0"/>
          <w:kern w:val="2"/>
          <w:sz w:val="22"/>
          <w:szCs w:val="22"/>
          <w14:ligatures w14:val="standardContextual"/>
        </w:rPr>
      </w:pPr>
      <w:r w:rsidRPr="001469F8">
        <w:rPr>
          <w:rFonts w:cs="Times New Roman"/>
        </w:rPr>
        <w:t>Penerapan Kristiani</w:t>
      </w:r>
      <w:r>
        <w:tab/>
      </w:r>
      <w:r>
        <w:fldChar w:fldCharType="begin"/>
      </w:r>
      <w:r>
        <w:instrText xml:space="preserve"> PAGEREF _Toc150324453 \h </w:instrText>
      </w:r>
      <w:r>
        <w:fldChar w:fldCharType="separate"/>
      </w:r>
      <w:r>
        <w:t>10</w:t>
      </w:r>
      <w:r>
        <w:fldChar w:fldCharType="end"/>
      </w:r>
    </w:p>
    <w:p w14:paraId="02F2A85B" w14:textId="177F5BF3"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Perjanjian Allah</w:t>
      </w:r>
      <w:r>
        <w:tab/>
      </w:r>
      <w:r>
        <w:fldChar w:fldCharType="begin"/>
      </w:r>
      <w:r>
        <w:instrText xml:space="preserve"> PAGEREF _Toc150324454 \h </w:instrText>
      </w:r>
      <w:r>
        <w:fldChar w:fldCharType="separate"/>
      </w:r>
      <w:r>
        <w:t>11</w:t>
      </w:r>
      <w:r>
        <w:fldChar w:fldCharType="end"/>
      </w:r>
    </w:p>
    <w:p w14:paraId="323152B2" w14:textId="637FBB52"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Kerajaan Allah</w:t>
      </w:r>
      <w:r>
        <w:tab/>
      </w:r>
      <w:r>
        <w:fldChar w:fldCharType="begin"/>
      </w:r>
      <w:r>
        <w:instrText xml:space="preserve"> PAGEREF _Toc150324455 \h </w:instrText>
      </w:r>
      <w:r>
        <w:fldChar w:fldCharType="separate"/>
      </w:r>
      <w:r>
        <w:t>11</w:t>
      </w:r>
      <w:r>
        <w:fldChar w:fldCharType="end"/>
      </w:r>
    </w:p>
    <w:p w14:paraId="293E53E1" w14:textId="02ECEAC9" w:rsidR="00867BA3" w:rsidRDefault="00867BA3">
      <w:pPr>
        <w:pStyle w:val="TOC1"/>
        <w:rPr>
          <w:rFonts w:asciiTheme="minorHAnsi" w:eastAsiaTheme="minorEastAsia" w:hAnsiTheme="minorHAnsi" w:cstheme="minorBidi"/>
          <w:b w:val="0"/>
          <w:bCs w:val="0"/>
          <w:noProof/>
          <w:color w:val="auto"/>
          <w:kern w:val="2"/>
          <w:sz w:val="22"/>
          <w:szCs w:val="22"/>
          <w14:ligatures w14:val="standardContextual"/>
        </w:rPr>
      </w:pPr>
      <w:r w:rsidRPr="001469F8">
        <w:rPr>
          <w:noProof/>
        </w:rPr>
        <w:t>KUTUK SETELAHNYA</w:t>
      </w:r>
      <w:r>
        <w:rPr>
          <w:noProof/>
        </w:rPr>
        <w:tab/>
      </w:r>
      <w:r>
        <w:rPr>
          <w:noProof/>
        </w:rPr>
        <w:fldChar w:fldCharType="begin"/>
      </w:r>
      <w:r>
        <w:rPr>
          <w:noProof/>
        </w:rPr>
        <w:instrText xml:space="preserve"> PAGEREF _Toc150324456 \h </w:instrText>
      </w:r>
      <w:r>
        <w:rPr>
          <w:noProof/>
        </w:rPr>
      </w:r>
      <w:r>
        <w:rPr>
          <w:noProof/>
        </w:rPr>
        <w:fldChar w:fldCharType="separate"/>
      </w:r>
      <w:r>
        <w:rPr>
          <w:noProof/>
        </w:rPr>
        <w:t>13</w:t>
      </w:r>
      <w:r>
        <w:rPr>
          <w:noProof/>
        </w:rPr>
        <w:fldChar w:fldCharType="end"/>
      </w:r>
    </w:p>
    <w:p w14:paraId="5724A7B8" w14:textId="29A72BF8" w:rsidR="00867BA3" w:rsidRDefault="00867BA3">
      <w:pPr>
        <w:pStyle w:val="TOC2"/>
        <w:rPr>
          <w:rFonts w:asciiTheme="minorHAnsi" w:eastAsiaTheme="minorEastAsia" w:hAnsiTheme="minorHAnsi" w:cstheme="minorBidi"/>
          <w:iCs w:val="0"/>
          <w:kern w:val="2"/>
          <w:sz w:val="22"/>
          <w:szCs w:val="22"/>
          <w14:ligatures w14:val="standardContextual"/>
        </w:rPr>
      </w:pPr>
      <w:r w:rsidRPr="001469F8">
        <w:rPr>
          <w:rFonts w:cs="Times New Roman"/>
        </w:rPr>
        <w:t>Struktur dan Isi</w:t>
      </w:r>
      <w:r>
        <w:tab/>
      </w:r>
      <w:r>
        <w:fldChar w:fldCharType="begin"/>
      </w:r>
      <w:r>
        <w:instrText xml:space="preserve"> PAGEREF _Toc150324457 \h </w:instrText>
      </w:r>
      <w:r>
        <w:fldChar w:fldCharType="separate"/>
      </w:r>
      <w:r>
        <w:t>14</w:t>
      </w:r>
      <w:r>
        <w:fldChar w:fldCharType="end"/>
      </w:r>
    </w:p>
    <w:p w14:paraId="34431489" w14:textId="5F456695"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Masalah Awal (2 Samuel 10:1–12:31)</w:t>
      </w:r>
      <w:r>
        <w:tab/>
      </w:r>
      <w:r>
        <w:fldChar w:fldCharType="begin"/>
      </w:r>
      <w:r>
        <w:instrText xml:space="preserve"> PAGEREF _Toc150324458 \h </w:instrText>
      </w:r>
      <w:r>
        <w:fldChar w:fldCharType="separate"/>
      </w:r>
      <w:r>
        <w:t>15</w:t>
      </w:r>
      <w:r>
        <w:fldChar w:fldCharType="end"/>
      </w:r>
    </w:p>
    <w:p w14:paraId="0C77ABAE" w14:textId="3DF18ADD"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Perluasan Masalah (2 Samuel 13:1–20:26)</w:t>
      </w:r>
      <w:r>
        <w:tab/>
      </w:r>
      <w:r>
        <w:fldChar w:fldCharType="begin"/>
      </w:r>
      <w:r>
        <w:instrText xml:space="preserve"> PAGEREF _Toc150324459 \h </w:instrText>
      </w:r>
      <w:r>
        <w:fldChar w:fldCharType="separate"/>
      </w:r>
      <w:r>
        <w:t>18</w:t>
      </w:r>
      <w:r>
        <w:fldChar w:fldCharType="end"/>
      </w:r>
    </w:p>
    <w:p w14:paraId="6601F8DE" w14:textId="6373DC45" w:rsidR="00867BA3" w:rsidRDefault="00867BA3">
      <w:pPr>
        <w:pStyle w:val="TOC2"/>
        <w:rPr>
          <w:rFonts w:asciiTheme="minorHAnsi" w:eastAsiaTheme="minorEastAsia" w:hAnsiTheme="minorHAnsi" w:cstheme="minorBidi"/>
          <w:iCs w:val="0"/>
          <w:kern w:val="2"/>
          <w:sz w:val="22"/>
          <w:szCs w:val="22"/>
          <w14:ligatures w14:val="standardContextual"/>
        </w:rPr>
      </w:pPr>
      <w:r w:rsidRPr="001469F8">
        <w:rPr>
          <w:rFonts w:cs="Times New Roman"/>
        </w:rPr>
        <w:t>Penerapan Kristiani</w:t>
      </w:r>
      <w:r>
        <w:tab/>
      </w:r>
      <w:r>
        <w:fldChar w:fldCharType="begin"/>
      </w:r>
      <w:r>
        <w:instrText xml:space="preserve"> PAGEREF _Toc150324460 \h </w:instrText>
      </w:r>
      <w:r>
        <w:fldChar w:fldCharType="separate"/>
      </w:r>
      <w:r>
        <w:t>22</w:t>
      </w:r>
      <w:r>
        <w:fldChar w:fldCharType="end"/>
      </w:r>
    </w:p>
    <w:p w14:paraId="74B54180" w14:textId="44EA9F7A"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Perjanjian Allah</w:t>
      </w:r>
      <w:r>
        <w:tab/>
      </w:r>
      <w:r>
        <w:fldChar w:fldCharType="begin"/>
      </w:r>
      <w:r>
        <w:instrText xml:space="preserve"> PAGEREF _Toc150324461 \h </w:instrText>
      </w:r>
      <w:r>
        <w:fldChar w:fldCharType="separate"/>
      </w:r>
      <w:r>
        <w:t>22</w:t>
      </w:r>
      <w:r>
        <w:fldChar w:fldCharType="end"/>
      </w:r>
    </w:p>
    <w:p w14:paraId="689EB812" w14:textId="6C0C3BB5"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Kerajaan Allah</w:t>
      </w:r>
      <w:r>
        <w:tab/>
      </w:r>
      <w:r>
        <w:fldChar w:fldCharType="begin"/>
      </w:r>
      <w:r>
        <w:instrText xml:space="preserve"> PAGEREF _Toc150324462 \h </w:instrText>
      </w:r>
      <w:r>
        <w:fldChar w:fldCharType="separate"/>
      </w:r>
      <w:r>
        <w:t>23</w:t>
      </w:r>
      <w:r>
        <w:fldChar w:fldCharType="end"/>
      </w:r>
    </w:p>
    <w:p w14:paraId="2C086C06" w14:textId="387CC5A4" w:rsidR="00867BA3" w:rsidRDefault="00867BA3">
      <w:pPr>
        <w:pStyle w:val="TOC1"/>
        <w:rPr>
          <w:rFonts w:asciiTheme="minorHAnsi" w:eastAsiaTheme="minorEastAsia" w:hAnsiTheme="minorHAnsi" w:cstheme="minorBidi"/>
          <w:b w:val="0"/>
          <w:bCs w:val="0"/>
          <w:noProof/>
          <w:color w:val="auto"/>
          <w:kern w:val="2"/>
          <w:sz w:val="22"/>
          <w:szCs w:val="22"/>
          <w14:ligatures w14:val="standardContextual"/>
        </w:rPr>
      </w:pPr>
      <w:r w:rsidRPr="001469F8">
        <w:rPr>
          <w:noProof/>
        </w:rPr>
        <w:t>KEBAIKAN YANG BERKELANJUTAN</w:t>
      </w:r>
      <w:r>
        <w:rPr>
          <w:noProof/>
        </w:rPr>
        <w:tab/>
      </w:r>
      <w:r>
        <w:rPr>
          <w:noProof/>
        </w:rPr>
        <w:fldChar w:fldCharType="begin"/>
      </w:r>
      <w:r>
        <w:rPr>
          <w:noProof/>
        </w:rPr>
        <w:instrText xml:space="preserve"> PAGEREF _Toc150324463 \h </w:instrText>
      </w:r>
      <w:r>
        <w:rPr>
          <w:noProof/>
        </w:rPr>
      </w:r>
      <w:r>
        <w:rPr>
          <w:noProof/>
        </w:rPr>
        <w:fldChar w:fldCharType="separate"/>
      </w:r>
      <w:r>
        <w:rPr>
          <w:noProof/>
        </w:rPr>
        <w:t>24</w:t>
      </w:r>
      <w:r>
        <w:rPr>
          <w:noProof/>
        </w:rPr>
        <w:fldChar w:fldCharType="end"/>
      </w:r>
    </w:p>
    <w:p w14:paraId="5A24E1B8" w14:textId="0AD2C93C" w:rsidR="00867BA3" w:rsidRDefault="00867BA3">
      <w:pPr>
        <w:pStyle w:val="TOC2"/>
        <w:rPr>
          <w:rFonts w:asciiTheme="minorHAnsi" w:eastAsiaTheme="minorEastAsia" w:hAnsiTheme="minorHAnsi" w:cstheme="minorBidi"/>
          <w:iCs w:val="0"/>
          <w:kern w:val="2"/>
          <w:sz w:val="22"/>
          <w:szCs w:val="22"/>
          <w14:ligatures w14:val="standardContextual"/>
        </w:rPr>
      </w:pPr>
      <w:r w:rsidRPr="001469F8">
        <w:rPr>
          <w:rFonts w:cs="Times New Roman"/>
        </w:rPr>
        <w:t>Struktur dan Isi</w:t>
      </w:r>
      <w:r>
        <w:tab/>
      </w:r>
      <w:r>
        <w:fldChar w:fldCharType="begin"/>
      </w:r>
      <w:r>
        <w:instrText xml:space="preserve"> PAGEREF _Toc150324464 \h </w:instrText>
      </w:r>
      <w:r>
        <w:fldChar w:fldCharType="separate"/>
      </w:r>
      <w:r>
        <w:t>24</w:t>
      </w:r>
      <w:r>
        <w:fldChar w:fldCharType="end"/>
      </w:r>
    </w:p>
    <w:p w14:paraId="53F42AE1" w14:textId="63020D64"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Nyanyian Syukur (2 Samuel 22:1-51)</w:t>
      </w:r>
      <w:r>
        <w:tab/>
      </w:r>
      <w:r>
        <w:fldChar w:fldCharType="begin"/>
      </w:r>
      <w:r>
        <w:instrText xml:space="preserve"> PAGEREF _Toc150324465 \h </w:instrText>
      </w:r>
      <w:r>
        <w:fldChar w:fldCharType="separate"/>
      </w:r>
      <w:r>
        <w:t>26</w:t>
      </w:r>
      <w:r>
        <w:fldChar w:fldCharType="end"/>
      </w:r>
    </w:p>
    <w:p w14:paraId="591DEE2D" w14:textId="4F91B369"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Perkataan Terakhir (2 Samuel 23:1-7)</w:t>
      </w:r>
      <w:r>
        <w:tab/>
      </w:r>
      <w:r>
        <w:fldChar w:fldCharType="begin"/>
      </w:r>
      <w:r>
        <w:instrText xml:space="preserve"> PAGEREF _Toc150324466 \h </w:instrText>
      </w:r>
      <w:r>
        <w:fldChar w:fldCharType="separate"/>
      </w:r>
      <w:r>
        <w:t>27</w:t>
      </w:r>
      <w:r>
        <w:fldChar w:fldCharType="end"/>
      </w:r>
    </w:p>
    <w:p w14:paraId="6C471886" w14:textId="65DD2784"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Para Ksatria Pemenang (2 Samuel 21:15-22)</w:t>
      </w:r>
      <w:r>
        <w:tab/>
      </w:r>
      <w:r>
        <w:fldChar w:fldCharType="begin"/>
      </w:r>
      <w:r>
        <w:instrText xml:space="preserve"> PAGEREF _Toc150324467 \h </w:instrText>
      </w:r>
      <w:r>
        <w:fldChar w:fldCharType="separate"/>
      </w:r>
      <w:r>
        <w:t>28</w:t>
      </w:r>
      <w:r>
        <w:fldChar w:fldCharType="end"/>
      </w:r>
    </w:p>
    <w:p w14:paraId="7E84C742" w14:textId="32479A34"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Para Ksatria Pemenang (2 Samuel 23:8-38)</w:t>
      </w:r>
      <w:r>
        <w:tab/>
      </w:r>
      <w:r>
        <w:fldChar w:fldCharType="begin"/>
      </w:r>
      <w:r>
        <w:instrText xml:space="preserve"> PAGEREF _Toc150324468 \h </w:instrText>
      </w:r>
      <w:r>
        <w:fldChar w:fldCharType="separate"/>
      </w:r>
      <w:r>
        <w:t>29</w:t>
      </w:r>
      <w:r>
        <w:fldChar w:fldCharType="end"/>
      </w:r>
    </w:p>
    <w:p w14:paraId="46DD3579" w14:textId="5AD9ADD7"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Kelepasan dari Kutuk Allah (2 Samuel 21:1-14)</w:t>
      </w:r>
      <w:r>
        <w:tab/>
      </w:r>
      <w:r>
        <w:fldChar w:fldCharType="begin"/>
      </w:r>
      <w:r>
        <w:instrText xml:space="preserve"> PAGEREF _Toc150324469 \h </w:instrText>
      </w:r>
      <w:r>
        <w:fldChar w:fldCharType="separate"/>
      </w:r>
      <w:r>
        <w:t>29</w:t>
      </w:r>
      <w:r>
        <w:fldChar w:fldCharType="end"/>
      </w:r>
    </w:p>
    <w:p w14:paraId="2F593E98" w14:textId="79ACFF24"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Kelepasan dari Kutuk Allah (2 Samuel 24:1-25)</w:t>
      </w:r>
      <w:r>
        <w:tab/>
      </w:r>
      <w:r>
        <w:fldChar w:fldCharType="begin"/>
      </w:r>
      <w:r>
        <w:instrText xml:space="preserve"> PAGEREF _Toc150324470 \h </w:instrText>
      </w:r>
      <w:r>
        <w:fldChar w:fldCharType="separate"/>
      </w:r>
      <w:r>
        <w:t>30</w:t>
      </w:r>
      <w:r>
        <w:fldChar w:fldCharType="end"/>
      </w:r>
    </w:p>
    <w:p w14:paraId="0DC32CAE" w14:textId="633D011E" w:rsidR="00867BA3" w:rsidRDefault="00867BA3">
      <w:pPr>
        <w:pStyle w:val="TOC2"/>
        <w:rPr>
          <w:rFonts w:asciiTheme="minorHAnsi" w:eastAsiaTheme="minorEastAsia" w:hAnsiTheme="minorHAnsi" w:cstheme="minorBidi"/>
          <w:iCs w:val="0"/>
          <w:kern w:val="2"/>
          <w:sz w:val="22"/>
          <w:szCs w:val="22"/>
          <w14:ligatures w14:val="standardContextual"/>
        </w:rPr>
      </w:pPr>
      <w:r w:rsidRPr="001469F8">
        <w:rPr>
          <w:rFonts w:cs="Times New Roman"/>
        </w:rPr>
        <w:t>Penerapan Kristiani</w:t>
      </w:r>
      <w:r>
        <w:tab/>
      </w:r>
      <w:r>
        <w:fldChar w:fldCharType="begin"/>
      </w:r>
      <w:r>
        <w:instrText xml:space="preserve"> PAGEREF _Toc150324471 \h </w:instrText>
      </w:r>
      <w:r>
        <w:fldChar w:fldCharType="separate"/>
      </w:r>
      <w:r>
        <w:t>31</w:t>
      </w:r>
      <w:r>
        <w:fldChar w:fldCharType="end"/>
      </w:r>
    </w:p>
    <w:p w14:paraId="1395D26D" w14:textId="4017E444"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Perjanjian Allah</w:t>
      </w:r>
      <w:r>
        <w:tab/>
      </w:r>
      <w:r>
        <w:fldChar w:fldCharType="begin"/>
      </w:r>
      <w:r>
        <w:instrText xml:space="preserve"> PAGEREF _Toc150324472 \h </w:instrText>
      </w:r>
      <w:r>
        <w:fldChar w:fldCharType="separate"/>
      </w:r>
      <w:r>
        <w:t>32</w:t>
      </w:r>
      <w:r>
        <w:fldChar w:fldCharType="end"/>
      </w:r>
    </w:p>
    <w:p w14:paraId="75B65073" w14:textId="4B9D030B" w:rsidR="00867BA3" w:rsidRDefault="00867BA3">
      <w:pPr>
        <w:pStyle w:val="TOC3"/>
        <w:rPr>
          <w:rFonts w:asciiTheme="minorHAnsi" w:eastAsiaTheme="minorEastAsia" w:hAnsiTheme="minorHAnsi" w:cstheme="minorBidi"/>
          <w:kern w:val="2"/>
          <w:sz w:val="22"/>
          <w:szCs w:val="22"/>
          <w14:ligatures w14:val="standardContextual"/>
        </w:rPr>
      </w:pPr>
      <w:r w:rsidRPr="001469F8">
        <w:rPr>
          <w:rFonts w:cs="Times New Roman"/>
        </w:rPr>
        <w:t>Kerajaan Allah</w:t>
      </w:r>
      <w:r>
        <w:tab/>
      </w:r>
      <w:r>
        <w:fldChar w:fldCharType="begin"/>
      </w:r>
      <w:r>
        <w:instrText xml:space="preserve"> PAGEREF _Toc150324473 \h </w:instrText>
      </w:r>
      <w:r>
        <w:fldChar w:fldCharType="separate"/>
      </w:r>
      <w:r>
        <w:t>33</w:t>
      </w:r>
      <w:r>
        <w:fldChar w:fldCharType="end"/>
      </w:r>
    </w:p>
    <w:p w14:paraId="6E393619" w14:textId="70DD30C4" w:rsidR="00867BA3" w:rsidRDefault="00867BA3">
      <w:pPr>
        <w:pStyle w:val="TOC1"/>
        <w:rPr>
          <w:rFonts w:asciiTheme="minorHAnsi" w:eastAsiaTheme="minorEastAsia" w:hAnsiTheme="minorHAnsi" w:cstheme="minorBidi"/>
          <w:b w:val="0"/>
          <w:bCs w:val="0"/>
          <w:noProof/>
          <w:color w:val="auto"/>
          <w:kern w:val="2"/>
          <w:sz w:val="22"/>
          <w:szCs w:val="22"/>
          <w14:ligatures w14:val="standardContextual"/>
        </w:rPr>
      </w:pPr>
      <w:r w:rsidRPr="001469F8">
        <w:rPr>
          <w:noProof/>
        </w:rPr>
        <w:t>KESIMPULAN</w:t>
      </w:r>
      <w:r>
        <w:rPr>
          <w:noProof/>
        </w:rPr>
        <w:tab/>
      </w:r>
      <w:r>
        <w:rPr>
          <w:noProof/>
        </w:rPr>
        <w:fldChar w:fldCharType="begin"/>
      </w:r>
      <w:r>
        <w:rPr>
          <w:noProof/>
        </w:rPr>
        <w:instrText xml:space="preserve"> PAGEREF _Toc150324474 \h </w:instrText>
      </w:r>
      <w:r>
        <w:rPr>
          <w:noProof/>
        </w:rPr>
      </w:r>
      <w:r>
        <w:rPr>
          <w:noProof/>
        </w:rPr>
        <w:fldChar w:fldCharType="separate"/>
      </w:r>
      <w:r>
        <w:rPr>
          <w:noProof/>
        </w:rPr>
        <w:t>34</w:t>
      </w:r>
      <w:r>
        <w:rPr>
          <w:noProof/>
        </w:rPr>
        <w:fldChar w:fldCharType="end"/>
      </w:r>
    </w:p>
    <w:p w14:paraId="7FE85AE4" w14:textId="23DD53B2" w:rsidR="008C5E5B" w:rsidRDefault="00CA23DA" w:rsidP="009366C1">
      <w:pPr>
        <w:pStyle w:val="Chapterheading"/>
        <w:sectPr w:rsidR="008C5E5B" w:rsidSect="00C11F07">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fmt="lowerRoman"/>
          <w:cols w:space="720"/>
          <w:titlePg/>
        </w:sectPr>
      </w:pPr>
      <w:r w:rsidRPr="00D35DF1">
        <w:fldChar w:fldCharType="end"/>
      </w:r>
    </w:p>
    <w:p w14:paraId="0FF3E820" w14:textId="77777777" w:rsidR="00B04E69" w:rsidRPr="009366C1" w:rsidRDefault="00B04E69" w:rsidP="009366C1">
      <w:pPr>
        <w:pStyle w:val="Chapterheading"/>
      </w:pPr>
    </w:p>
    <w:p w14:paraId="1B1CBA84" w14:textId="77777777" w:rsidR="00EE3E21" w:rsidRPr="00B2171C" w:rsidRDefault="00C93C55" w:rsidP="009366C1">
      <w:pPr>
        <w:pStyle w:val="Chapterheading"/>
      </w:pPr>
      <w:bookmarkStart w:id="0" w:name="_Toc150324448"/>
      <w:r>
        <w:t>PENDAHULUA</w:t>
      </w:r>
      <w:r w:rsidR="00EE3E21" w:rsidRPr="00B2171C">
        <w:t>N</w:t>
      </w:r>
      <w:bookmarkEnd w:id="0"/>
    </w:p>
    <w:p w14:paraId="382C17D8" w14:textId="77777777" w:rsidR="004D7D9B" w:rsidRPr="00B2171C" w:rsidRDefault="004D7D9B" w:rsidP="00A625D5">
      <w:pPr>
        <w:tabs>
          <w:tab w:val="left" w:pos="2880"/>
          <w:tab w:val="left" w:pos="3330"/>
        </w:tabs>
        <w:ind w:left="630" w:right="720"/>
        <w:rPr>
          <w:rFonts w:ascii="Times New Roman" w:hAnsi="Times New Roman" w:cs="Times New Roman"/>
          <w:b/>
          <w:color w:val="2C5376"/>
          <w:szCs w:val="32"/>
        </w:rPr>
      </w:pPr>
    </w:p>
    <w:p w14:paraId="0E9B94A9" w14:textId="5A45E14B" w:rsidR="00465B35" w:rsidRDefault="00C93C55" w:rsidP="00D45A05">
      <w:pPr>
        <w:pStyle w:val="Body"/>
        <w:jc w:val="both"/>
      </w:pPr>
      <w:r>
        <w:t>Seorang pria paruh baya mendeskripsikan para pemimpin gereja sebagai berikut: “Mereka tidak sempurna, tetapi saya tidak khawatir. Kristus tetap</w:t>
      </w:r>
      <w:r w:rsidR="00EC01F2">
        <w:t>lah</w:t>
      </w:r>
      <w:r>
        <w:t xml:space="preserve"> </w:t>
      </w:r>
      <w:r w:rsidR="00465B35">
        <w:t xml:space="preserve">Raja.” Kita semua </w:t>
      </w:r>
      <w:r w:rsidR="00EC01F2">
        <w:t xml:space="preserve">paham </w:t>
      </w:r>
      <w:r w:rsidR="00465B35">
        <w:t xml:space="preserve">maksud pria bijak ini. Betapa pun kita menginginkan </w:t>
      </w:r>
      <w:r w:rsidR="00EC01F2">
        <w:t xml:space="preserve">para </w:t>
      </w:r>
      <w:r w:rsidR="00465B35">
        <w:t xml:space="preserve">pemimpin yang sempurna, </w:t>
      </w:r>
      <w:r w:rsidR="00EC01F2">
        <w:t xml:space="preserve">namun hal </w:t>
      </w:r>
      <w:r w:rsidR="00465B35">
        <w:t xml:space="preserve">itu tidak pernah terjadi. </w:t>
      </w:r>
      <w:r w:rsidR="00EC01F2">
        <w:t xml:space="preserve">Akan tetapi </w:t>
      </w:r>
      <w:r w:rsidR="00465B35">
        <w:t>terlepas dari kegagalan-kegagalan mereka, kita dapat meletakkan</w:t>
      </w:r>
      <w:r w:rsidR="00BB3054">
        <w:t xml:space="preserve"> seluruh</w:t>
      </w:r>
      <w:r w:rsidR="00465B35">
        <w:t xml:space="preserve"> pengharapan kita akan masa depan dalam Kristus, sebab Dialah Raja kita yang sempurna. </w:t>
      </w:r>
    </w:p>
    <w:p w14:paraId="01A2CD0C" w14:textId="77777777" w:rsidR="00855159" w:rsidRDefault="00465B35" w:rsidP="00D45A05">
      <w:pPr>
        <w:pStyle w:val="Body"/>
        <w:jc w:val="both"/>
      </w:pPr>
      <w:r>
        <w:t>Penulis kitab Samuel me</w:t>
      </w:r>
      <w:r w:rsidR="00B76694">
        <w:t>mberi</w:t>
      </w:r>
      <w:r>
        <w:t>kan pandangan serupa bagi p</w:t>
      </w:r>
      <w:r w:rsidR="00B76694">
        <w:t>embaca aslinya, umat Israel zaman dahulu</w:t>
      </w:r>
      <w:r>
        <w:t>.</w:t>
      </w:r>
      <w:r w:rsidR="00B76694">
        <w:t xml:space="preserve"> Mereka tahu Allah telah menjanjikan bahwa seorang anak Daud yang benar akan memperluas kerajaan Allah hingga ke ujung bumi di masa depan. Tetapi </w:t>
      </w:r>
      <w:r w:rsidR="00855159">
        <w:t>kegagalan-kegagalan dinasti Daud</w:t>
      </w:r>
      <w:r>
        <w:t xml:space="preserve"> </w:t>
      </w:r>
      <w:r w:rsidR="00B728F3">
        <w:t xml:space="preserve">membuat </w:t>
      </w:r>
      <w:r w:rsidR="00855159">
        <w:t>banyak orang meragukan penggenapan janji ini. Maka penulis kitab Samuel menulis tentang perkenan Allah terhadap Daud dan keturunannya untuk meyakinkan umat</w:t>
      </w:r>
      <w:r w:rsidR="00855159" w:rsidRPr="00855159">
        <w:t xml:space="preserve"> </w:t>
      </w:r>
      <w:r w:rsidR="00855159">
        <w:t xml:space="preserve">Israel yang setia bahwa janji Allah bagi anak Daud yang agung ini adalah pasti. </w:t>
      </w:r>
    </w:p>
    <w:p w14:paraId="5DA0FAEE" w14:textId="398EEF54" w:rsidR="00951515" w:rsidRDefault="00855159" w:rsidP="00D45A05">
      <w:pPr>
        <w:pStyle w:val="Body"/>
        <w:jc w:val="both"/>
      </w:pPr>
      <w:r>
        <w:t xml:space="preserve">Pemerintahan Daud dalam kitab Samuel mengajak kita sebagai orang Kristen untuk meneguhkan </w:t>
      </w:r>
      <w:r w:rsidR="004F1B86">
        <w:t xml:space="preserve">lagi </w:t>
      </w:r>
      <w:r>
        <w:t xml:space="preserve">pengharapan kita kepada Kristus. </w:t>
      </w:r>
      <w:r w:rsidR="00951515">
        <w:t xml:space="preserve">Pelayanan kita </w:t>
      </w:r>
      <w:r w:rsidR="00EC01F2">
        <w:t xml:space="preserve">bagi </w:t>
      </w:r>
      <w:r w:rsidR="00951515">
        <w:t xml:space="preserve"> Allah</w:t>
      </w:r>
      <w:r w:rsidR="00951515" w:rsidRPr="00951515">
        <w:t xml:space="preserve"> </w:t>
      </w:r>
      <w:r w:rsidR="00951515">
        <w:t xml:space="preserve">masih jauh dari sempurna. Tetapi kita tidak perlu khawatir. Perkenan Allah kepada Daud dan keturunannya akan digenapi di dalam Kristus karena Dialah Raja kita </w:t>
      </w:r>
      <w:r w:rsidR="00951515" w:rsidRPr="00222D8A">
        <w:t>yang</w:t>
      </w:r>
      <w:r w:rsidR="00222D8A">
        <w:t xml:space="preserve"> sepenuhnya</w:t>
      </w:r>
      <w:r w:rsidR="00951515" w:rsidRPr="00222D8A">
        <w:t xml:space="preserve"> benar.</w:t>
      </w:r>
    </w:p>
    <w:p w14:paraId="03C777CC" w14:textId="77777777" w:rsidR="0005672D" w:rsidRDefault="00951515" w:rsidP="00D45A05">
      <w:pPr>
        <w:pStyle w:val="Body"/>
        <w:jc w:val="both"/>
      </w:pPr>
      <w:r>
        <w:t xml:space="preserve">Ini adalah pelajaran ketiga dalam seri </w:t>
      </w:r>
      <w:r>
        <w:rPr>
          <w:i/>
        </w:rPr>
        <w:t>Kitab Samuel</w:t>
      </w:r>
      <w:r>
        <w:t>, dan kami memberinya judul “Raja Daud.”</w:t>
      </w:r>
      <w:r w:rsidR="0005672D">
        <w:t xml:space="preserve"> Kita akan berfokus pada bagian utama terakhir dari kitab Samuel, pasal-pasal yang menunjukkan perkenan Allah kepada Daud dan keturunannya. Bagian kitab ini memberi umat Israel zaman dahulu gambaran yang jujur tetapi penuh pengharapan </w:t>
      </w:r>
      <w:r w:rsidR="00B728F3">
        <w:t>tentang</w:t>
      </w:r>
      <w:r w:rsidR="0005672D">
        <w:t xml:space="preserve"> Daud, yang mendorong kita di masa kini untuk melayani Yesus, anak Daud yang agung.</w:t>
      </w:r>
    </w:p>
    <w:p w14:paraId="164B8B4D" w14:textId="77777777" w:rsidR="00C93C55" w:rsidRDefault="009C1C94" w:rsidP="00D45A05">
      <w:pPr>
        <w:pStyle w:val="Body"/>
        <w:jc w:val="both"/>
      </w:pPr>
      <w:r>
        <w:t>Sepanjang seri ini, kita telah melihat bahwa penulis menulis kitab Samuel ketika bangsa Israel menghadapi</w:t>
      </w:r>
      <w:r w:rsidR="00163E80">
        <w:t xml:space="preserve"> berbagai </w:t>
      </w:r>
      <w:r>
        <w:t xml:space="preserve">kesulitan — baik di masa kerajaan terpecah maupun masa pembuangan ke Babel. </w:t>
      </w:r>
      <w:r w:rsidR="005C5243">
        <w:t xml:space="preserve">Ia </w:t>
      </w:r>
      <w:r w:rsidR="00163E80">
        <w:t>ingin memberikan dampak atas kehidupan mereka dalam banyak cara, tetapi tujuan keseluruhannya dapat kita rangkum sebagai b</w:t>
      </w:r>
      <w:r w:rsidR="001A7F90">
        <w:t>erikut:</w:t>
      </w:r>
    </w:p>
    <w:p w14:paraId="6B2BD9AB" w14:textId="77777777" w:rsidR="00A72DCE" w:rsidRPr="00A72DCE" w:rsidRDefault="00A72DCE" w:rsidP="00D45A05">
      <w:pPr>
        <w:pStyle w:val="Quotation"/>
        <w:jc w:val="both"/>
        <w:rPr>
          <w:rStyle w:val="QuotationChar"/>
          <w:rFonts w:ascii="Times New Roman" w:hAnsi="Times New Roman" w:cs="Times New Roman"/>
        </w:rPr>
      </w:pPr>
    </w:p>
    <w:p w14:paraId="0C4A6704" w14:textId="1E7F5BEA" w:rsidR="00A72DCE" w:rsidRPr="00A72DCE" w:rsidRDefault="005C5243" w:rsidP="00D45A05">
      <w:pPr>
        <w:pStyle w:val="Quotations"/>
        <w:jc w:val="both"/>
        <w:rPr>
          <w:rFonts w:cs="Times New Roman"/>
        </w:rPr>
      </w:pPr>
      <w:r w:rsidRPr="005C5243">
        <w:rPr>
          <w:rFonts w:cs="Times New Roman"/>
        </w:rPr>
        <w:t xml:space="preserve">Penulis kitab Samuel </w:t>
      </w:r>
      <w:r w:rsidR="00EC01F2" w:rsidRPr="00EC01F2">
        <w:rPr>
          <w:rFonts w:cs="Times New Roman"/>
        </w:rPr>
        <w:t>menjelaskan  transisi Israel menuju kerajaan mencapai puncaknya dalam perjanjian Allah dengan Daud agar Israel menaruh pengharapan mereka akan kerajaan Allah dalam pemerintahan keluarga Daud yang benar.</w:t>
      </w:r>
    </w:p>
    <w:p w14:paraId="1D5EBB87" w14:textId="77777777" w:rsidR="00A72DCE" w:rsidRPr="00A72DCE" w:rsidRDefault="00A72DCE" w:rsidP="00D45A05">
      <w:pPr>
        <w:jc w:val="both"/>
        <w:rPr>
          <w:rFonts w:ascii="Times New Roman" w:hAnsi="Times New Roman" w:cs="Times New Roman"/>
        </w:rPr>
      </w:pPr>
    </w:p>
    <w:p w14:paraId="564CF0ED" w14:textId="25207D23" w:rsidR="009C0C02" w:rsidRDefault="00FB1B32" w:rsidP="00D45A05">
      <w:pPr>
        <w:pStyle w:val="Body"/>
        <w:jc w:val="both"/>
      </w:pPr>
      <w:r>
        <w:t>Dari r</w:t>
      </w:r>
      <w:r w:rsidR="009C0C02">
        <w:t xml:space="preserve">angkuman ini </w:t>
      </w:r>
      <w:r>
        <w:t>terlihat</w:t>
      </w:r>
      <w:r w:rsidR="009C0C02">
        <w:t xml:space="preserve"> bahwa penulis menulis tentang peristiwa-peristiwa sejarah tertentu yang terjadi sebelum masa hidupnya untuk menunjukkan bahwa transisi Israel </w:t>
      </w:r>
      <w:r>
        <w:t>ke</w:t>
      </w:r>
      <w:r w:rsidR="009C0C02">
        <w:t xml:space="preserve"> </w:t>
      </w:r>
      <w:r>
        <w:t xml:space="preserve">era </w:t>
      </w:r>
      <w:r w:rsidR="009C0C02">
        <w:t xml:space="preserve">kerajaan mencapai puncaknya dalam </w:t>
      </w:r>
      <w:r w:rsidR="00EC01F2">
        <w:t>Perjanjian</w:t>
      </w:r>
      <w:r w:rsidR="009C0C02">
        <w:t xml:space="preserve"> Allah dengan Daud. Ia juga menyusun catatan historisnya untuk mengajak pembaca aslinya menaruh pengharapan mereka untuk masa depan kerajaan Allah dalam pemerintahan dinasti Daud yang benar. </w:t>
      </w:r>
    </w:p>
    <w:p w14:paraId="60C3877E" w14:textId="58EB53B6" w:rsidR="00A72DCE" w:rsidRDefault="009C0C02" w:rsidP="00D45A05">
      <w:pPr>
        <w:pStyle w:val="Body"/>
        <w:jc w:val="both"/>
      </w:pPr>
      <w:r>
        <w:t>Dalam pe</w:t>
      </w:r>
      <w:r w:rsidR="002C2F8D">
        <w:t>lajaran sebelumnya,</w:t>
      </w:r>
      <w:r w:rsidR="006E5CC7">
        <w:t xml:space="preserve"> telah kita lihat bahwa kitab Samuel membahas pokok-pokok ini dalam tiga bagian utama: pendahuluan </w:t>
      </w:r>
      <w:r w:rsidR="00EC01F2">
        <w:t>menuju</w:t>
      </w:r>
      <w:r w:rsidR="006E5CC7">
        <w:t xml:space="preserve"> </w:t>
      </w:r>
      <w:r w:rsidR="00774BA4">
        <w:t xml:space="preserve">era </w:t>
      </w:r>
      <w:r w:rsidR="006E5CC7">
        <w:t xml:space="preserve">kerajaan, </w:t>
      </w:r>
      <w:r w:rsidR="00A72DCE" w:rsidRPr="00A72DCE">
        <w:t xml:space="preserve">1 Samuel 1–7; </w:t>
      </w:r>
      <w:r w:rsidR="00774BA4">
        <w:t xml:space="preserve">kegagalan </w:t>
      </w:r>
      <w:r w:rsidR="006E5CC7">
        <w:t xml:space="preserve">Saul </w:t>
      </w:r>
      <w:r w:rsidR="00774BA4">
        <w:t>sebagai raja,</w:t>
      </w:r>
      <w:r w:rsidR="006E5CC7">
        <w:t xml:space="preserve"> </w:t>
      </w:r>
      <w:r w:rsidR="00A72DCE" w:rsidRPr="00A72DCE">
        <w:t>1</w:t>
      </w:r>
      <w:r w:rsidR="00A72DCE" w:rsidRPr="00A72DCE">
        <w:rPr>
          <w:vertAlign w:val="superscript"/>
        </w:rPr>
        <w:t xml:space="preserve"> </w:t>
      </w:r>
      <w:r w:rsidR="00A72DCE" w:rsidRPr="00A72DCE">
        <w:t>Samuel 8–2</w:t>
      </w:r>
      <w:r w:rsidR="00A72DCE" w:rsidRPr="00A72DCE">
        <w:rPr>
          <w:vertAlign w:val="superscript"/>
        </w:rPr>
        <w:t xml:space="preserve"> </w:t>
      </w:r>
      <w:r w:rsidR="00A72DCE" w:rsidRPr="00A72DCE">
        <w:t xml:space="preserve">Samuel 1; </w:t>
      </w:r>
      <w:r w:rsidR="006E5CC7">
        <w:t>dan pemerintahan Daud yang langgeng</w:t>
      </w:r>
      <w:r w:rsidR="00A72DCE" w:rsidRPr="00A72DCE">
        <w:t>, 2</w:t>
      </w:r>
      <w:r w:rsidR="00A72DCE" w:rsidRPr="00A72DCE">
        <w:rPr>
          <w:vertAlign w:val="superscript"/>
        </w:rPr>
        <w:t xml:space="preserve"> </w:t>
      </w:r>
      <w:r w:rsidR="00A72DCE" w:rsidRPr="00A72DCE">
        <w:t xml:space="preserve">Samuel 2–24. </w:t>
      </w:r>
      <w:r w:rsidR="006E5CC7">
        <w:t>Dalam pelajaran ini kita akan berfokus pada bagian ketiga ini.</w:t>
      </w:r>
    </w:p>
    <w:p w14:paraId="4831CCFB" w14:textId="62A4BF99" w:rsidR="00A72DCE" w:rsidRDefault="00EC01F2" w:rsidP="006E5CC7">
      <w:pPr>
        <w:pStyle w:val="Body"/>
        <w:jc w:val="both"/>
      </w:pPr>
      <w:r>
        <w:t>Catatan</w:t>
      </w:r>
      <w:r w:rsidR="006E5CC7">
        <w:t xml:space="preserve"> pemerintahan </w:t>
      </w:r>
      <w:r>
        <w:t xml:space="preserve">kerajaan </w:t>
      </w:r>
      <w:r w:rsidR="006E5CC7">
        <w:t xml:space="preserve">Daud dibagi </w:t>
      </w:r>
      <w:r w:rsidR="004D5637">
        <w:t>dalam</w:t>
      </w:r>
      <w:r w:rsidR="006E5CC7">
        <w:t xml:space="preserve"> tiga bagian utama: tahun-tahun awal Daud yang diberkati Allah, </w:t>
      </w:r>
      <w:r>
        <w:t xml:space="preserve">dalam </w:t>
      </w:r>
      <w:r w:rsidR="00A72DCE" w:rsidRPr="00A72DCE">
        <w:t xml:space="preserve">2 Samuel 2–9; </w:t>
      </w:r>
      <w:r w:rsidR="006E5CC7">
        <w:t xml:space="preserve">tahun-tahun </w:t>
      </w:r>
      <w:r>
        <w:t>berikutnya</w:t>
      </w:r>
      <w:r w:rsidR="006E5CC7">
        <w:t xml:space="preserve"> </w:t>
      </w:r>
      <w:r w:rsidR="00774BA4">
        <w:t>yang</w:t>
      </w:r>
      <w:r w:rsidR="004D5637">
        <w:t xml:space="preserve"> </w:t>
      </w:r>
      <w:r w:rsidR="00774BA4">
        <w:t>di</w:t>
      </w:r>
      <w:r w:rsidR="006E5CC7">
        <w:t xml:space="preserve">kutuk Allah, </w:t>
      </w:r>
      <w:r>
        <w:t xml:space="preserve">dalam </w:t>
      </w:r>
      <w:r w:rsidR="00A72DCE" w:rsidRPr="00A72DCE">
        <w:t xml:space="preserve">2 Samuel 10–20; </w:t>
      </w:r>
      <w:r w:rsidR="006E5CC7">
        <w:t xml:space="preserve">dan kebaikan yang </w:t>
      </w:r>
      <w:r w:rsidR="004D5637">
        <w:t>terus diterima melalui dinasti Daud, terlepas dari kegagalan-kegagalannya, dalam</w:t>
      </w:r>
      <w:r w:rsidR="00A72DCE" w:rsidRPr="00A72DCE">
        <w:t xml:space="preserve"> 2 Samuel 21–24.</w:t>
      </w:r>
    </w:p>
    <w:p w14:paraId="39919BB7" w14:textId="77777777" w:rsidR="00A72DCE" w:rsidRPr="00A72DCE" w:rsidRDefault="004D5637" w:rsidP="004D5637">
      <w:pPr>
        <w:pStyle w:val="Body"/>
        <w:jc w:val="both"/>
      </w:pPr>
      <w:r>
        <w:t>Pelajaran kita tentang Raja Daud akan menelusuri tiga bagian pemerintahan Daud yang langgeng ini, dimulai dengan berkat-berkat awal yang Daud terima dari Allah dalam</w:t>
      </w:r>
      <w:r w:rsidR="00A72DCE" w:rsidRPr="00A72DCE">
        <w:t xml:space="preserve"> 2 Samuel 2–9.</w:t>
      </w:r>
    </w:p>
    <w:p w14:paraId="220F8FDA" w14:textId="77777777" w:rsidR="00A72DCE" w:rsidRPr="00A72DCE" w:rsidRDefault="00A72DCE" w:rsidP="00A72DCE">
      <w:pPr>
        <w:rPr>
          <w:rFonts w:ascii="Times New Roman" w:hAnsi="Times New Roman" w:cs="Times New Roman"/>
        </w:rPr>
      </w:pPr>
    </w:p>
    <w:p w14:paraId="4A0E65E7" w14:textId="77777777" w:rsidR="00A72DCE" w:rsidRPr="00A72DCE" w:rsidRDefault="00A72DCE" w:rsidP="00A72DCE">
      <w:pPr>
        <w:pStyle w:val="Host"/>
        <w:rPr>
          <w:rFonts w:ascii="Times New Roman" w:hAnsi="Times New Roman" w:cs="Times New Roman"/>
        </w:rPr>
      </w:pPr>
    </w:p>
    <w:p w14:paraId="2568223D" w14:textId="77777777" w:rsidR="00A72DCE" w:rsidRPr="00A72DCE" w:rsidRDefault="00A72DCE" w:rsidP="00A72DCE">
      <w:pPr>
        <w:pStyle w:val="Host"/>
        <w:rPr>
          <w:rFonts w:ascii="Times New Roman" w:hAnsi="Times New Roman" w:cs="Times New Roman"/>
        </w:rPr>
      </w:pPr>
    </w:p>
    <w:p w14:paraId="26F65767" w14:textId="77777777" w:rsidR="00A72DCE" w:rsidRPr="00A72DCE" w:rsidRDefault="00C11F07" w:rsidP="009366C1">
      <w:pPr>
        <w:pStyle w:val="Chapterheading"/>
      </w:pPr>
      <w:bookmarkStart w:id="1" w:name="_Toc150324449"/>
      <w:r w:rsidRPr="00A72DCE">
        <w:rPr>
          <w:caps w:val="0"/>
        </w:rPr>
        <w:t>B</w:t>
      </w:r>
      <w:r w:rsidR="004D5637">
        <w:rPr>
          <w:caps w:val="0"/>
        </w:rPr>
        <w:t>ERKAT AWAL</w:t>
      </w:r>
      <w:bookmarkEnd w:id="1"/>
    </w:p>
    <w:p w14:paraId="5383CAB5" w14:textId="77777777" w:rsidR="00A72DCE" w:rsidRPr="00A72DCE" w:rsidRDefault="00A72DCE" w:rsidP="00A72DCE">
      <w:pPr>
        <w:pStyle w:val="Host"/>
        <w:rPr>
          <w:rFonts w:ascii="Times New Roman" w:hAnsi="Times New Roman" w:cs="Times New Roman"/>
        </w:rPr>
      </w:pPr>
    </w:p>
    <w:p w14:paraId="020455C1" w14:textId="1DD4A3C4" w:rsidR="00240675" w:rsidRDefault="00997536" w:rsidP="00D45A05">
      <w:pPr>
        <w:pStyle w:val="Body"/>
        <w:jc w:val="both"/>
      </w:pPr>
      <w:r>
        <w:t xml:space="preserve">Kita telah melihat bahwa perspektif penulis </w:t>
      </w:r>
      <w:r w:rsidR="00EC01F2">
        <w:t xml:space="preserve">kitab Samuel </w:t>
      </w:r>
      <w:r>
        <w:t xml:space="preserve">tentang pemerintahan Daud sangat penting </w:t>
      </w:r>
      <w:r w:rsidR="00240675">
        <w:t>untuk</w:t>
      </w:r>
      <w:r>
        <w:t xml:space="preserve"> tujuan kitabnya. Dari sudut pandangnya, transisi Israel dari </w:t>
      </w:r>
      <w:r w:rsidR="00774BA4">
        <w:t>era</w:t>
      </w:r>
      <w:r>
        <w:t xml:space="preserve"> hakim- hakim ke </w:t>
      </w:r>
      <w:r w:rsidR="00774BA4">
        <w:t>era</w:t>
      </w:r>
      <w:r>
        <w:t xml:space="preserve"> </w:t>
      </w:r>
      <w:r w:rsidR="00774BA4">
        <w:t>kerajaan</w:t>
      </w:r>
      <w:r>
        <w:t xml:space="preserve"> </w:t>
      </w:r>
      <w:r w:rsidR="00240675">
        <w:t xml:space="preserve">akhirnya </w:t>
      </w:r>
      <w:r>
        <w:t>terlaksana ketika Daud menjadi raja. Semasa pemerintahan Daud Israel menjadi kerajaan</w:t>
      </w:r>
      <w:r w:rsidR="00240675">
        <w:t xml:space="preserve"> yang</w:t>
      </w:r>
      <w:r>
        <w:t xml:space="preserve"> berdaulat penuh, </w:t>
      </w:r>
      <w:r w:rsidR="00E22904">
        <w:t xml:space="preserve">dipersatukan </w:t>
      </w:r>
      <w:r>
        <w:t xml:space="preserve">di bawah pemerintahan dinasti Daud yang </w:t>
      </w:r>
      <w:r w:rsidR="00E22904">
        <w:t>permanen</w:t>
      </w:r>
      <w:r>
        <w:t xml:space="preserve">. Untuk menyorot aspek klimaks dari pemerintahan Daud, penulis mulai dengan mencatat bagaimana dan mengapa Allah melimpahkan </w:t>
      </w:r>
      <w:r w:rsidR="00240675">
        <w:t xml:space="preserve">begitu banyak </w:t>
      </w:r>
      <w:r>
        <w:t>berkat</w:t>
      </w:r>
      <w:r w:rsidR="00240675">
        <w:t xml:space="preserve"> di tahun-tahun awal pemerintahan Daud.</w:t>
      </w:r>
    </w:p>
    <w:p w14:paraId="7B5A71FA" w14:textId="45FF8F2D" w:rsidR="00997536" w:rsidRDefault="00172FEF" w:rsidP="00D45A05">
      <w:pPr>
        <w:pStyle w:val="Body"/>
        <w:jc w:val="both"/>
      </w:pPr>
      <w:r>
        <w:t xml:space="preserve">Kita akan meneliti </w:t>
      </w:r>
      <w:r w:rsidR="00192209">
        <w:t>perikop</w:t>
      </w:r>
      <w:r>
        <w:t xml:space="preserve"> yang mengisahkan tahun-tahun awal Daud yang penuh berkat dalam dua cara.</w:t>
      </w:r>
      <w:r w:rsidR="00240675">
        <w:t xml:space="preserve"> </w:t>
      </w:r>
      <w:r>
        <w:t>Pertama kita akan menelusuri makna as</w:t>
      </w:r>
      <w:r w:rsidR="00EC01F2">
        <w:t>a</w:t>
      </w:r>
      <w:r>
        <w:t xml:space="preserve">linya dengan meneliti struktur dan isinya. Kemudian kita akan melihat penerapan Kristennya — </w:t>
      </w:r>
      <w:r w:rsidR="00EC01F2">
        <w:t>tentang</w:t>
      </w:r>
      <w:r>
        <w:t xml:space="preserve"> </w:t>
      </w:r>
      <w:r w:rsidR="00192209">
        <w:t>dampak bagian</w:t>
      </w:r>
      <w:r w:rsidR="00E22904">
        <w:t xml:space="preserve"> kitab</w:t>
      </w:r>
      <w:r w:rsidR="00192209">
        <w:t xml:space="preserve"> ini </w:t>
      </w:r>
      <w:r>
        <w:t xml:space="preserve">pada kehidupan kita sebagai pengikut Kristus. Mari kita mulai dengan struktur dan isi berkat-berkat awal Daud dari Allah. </w:t>
      </w:r>
    </w:p>
    <w:p w14:paraId="57D36BBF" w14:textId="77777777" w:rsidR="00A72DCE" w:rsidRPr="00A72DCE" w:rsidRDefault="00A72DCE" w:rsidP="00A72DCE">
      <w:pPr>
        <w:rPr>
          <w:rFonts w:ascii="Times New Roman" w:hAnsi="Times New Roman" w:cs="Times New Roman"/>
        </w:rPr>
      </w:pPr>
    </w:p>
    <w:p w14:paraId="64D96CC1" w14:textId="77777777" w:rsidR="00A72DCE" w:rsidRPr="00A72DCE" w:rsidRDefault="00A72DCE" w:rsidP="00A72DCE">
      <w:pPr>
        <w:rPr>
          <w:rFonts w:ascii="Times New Roman" w:hAnsi="Times New Roman" w:cs="Times New Roman"/>
        </w:rPr>
      </w:pPr>
    </w:p>
    <w:p w14:paraId="042E1750" w14:textId="77777777" w:rsidR="00A72DCE" w:rsidRPr="00A72DCE" w:rsidRDefault="00A72DCE" w:rsidP="00A72DCE">
      <w:pPr>
        <w:pStyle w:val="PanelHeading"/>
        <w:rPr>
          <w:rFonts w:cs="Times New Roman"/>
        </w:rPr>
      </w:pPr>
      <w:bookmarkStart w:id="2" w:name="_Toc150324450"/>
      <w:r w:rsidRPr="00A72DCE">
        <w:rPr>
          <w:rFonts w:cs="Times New Roman"/>
        </w:rPr>
        <w:t>Stru</w:t>
      </w:r>
      <w:r w:rsidR="009D35D4">
        <w:rPr>
          <w:rFonts w:cs="Times New Roman"/>
        </w:rPr>
        <w:t>k</w:t>
      </w:r>
      <w:r w:rsidRPr="00A72DCE">
        <w:rPr>
          <w:rFonts w:cs="Times New Roman"/>
        </w:rPr>
        <w:t xml:space="preserve">tur </w:t>
      </w:r>
      <w:r w:rsidR="009D35D4">
        <w:rPr>
          <w:rFonts w:cs="Times New Roman"/>
        </w:rPr>
        <w:t>d</w:t>
      </w:r>
      <w:r w:rsidRPr="00A72DCE">
        <w:rPr>
          <w:rFonts w:cs="Times New Roman"/>
        </w:rPr>
        <w:t>an</w:t>
      </w:r>
      <w:r w:rsidR="009D35D4">
        <w:rPr>
          <w:rFonts w:cs="Times New Roman"/>
        </w:rPr>
        <w:t xml:space="preserve"> Isi</w:t>
      </w:r>
      <w:bookmarkEnd w:id="2"/>
    </w:p>
    <w:p w14:paraId="7740FA74" w14:textId="77777777" w:rsidR="00A72DCE" w:rsidRPr="00A72DCE" w:rsidRDefault="00A72DCE" w:rsidP="00A72DCE">
      <w:pPr>
        <w:rPr>
          <w:rFonts w:ascii="Times New Roman" w:hAnsi="Times New Roman" w:cs="Times New Roman"/>
        </w:rPr>
      </w:pPr>
    </w:p>
    <w:p w14:paraId="12D51C4B" w14:textId="77777777" w:rsidR="00E26A28" w:rsidRDefault="009D35D4" w:rsidP="00D45A05">
      <w:pPr>
        <w:pStyle w:val="Body"/>
        <w:jc w:val="both"/>
      </w:pPr>
      <w:r>
        <w:t xml:space="preserve">Pasal-pasal ini mengisahkan sejumlah peristiwa, tetapi seperti di bagian-bagian lain kitab ini, peristiwa-peristiwa ini selalu menyorot dua tema utama. Pertama, penulis menunjukkan bagaimana </w:t>
      </w:r>
      <w:r w:rsidR="00E26A28">
        <w:t xml:space="preserve">kerajaan Allah di Israel berkembang di masa Daud. Daud menyatukan semua suku Israel, menjadikan Yerusalem sebagai ibu kota yang baru, memperkuat Yerusalem, dan membangun istananya di sana. Tetapi yang terpenting, dalam pasal-pasal ini Allah berjanji akan membuat keturunan Daud menjadi dinasti kerajaan Israel yang langgeng. </w:t>
      </w:r>
    </w:p>
    <w:p w14:paraId="14AB2F4F" w14:textId="63FD2A57" w:rsidR="00A72DCE" w:rsidRPr="00A72DCE" w:rsidRDefault="00E26A28" w:rsidP="00D45A05">
      <w:pPr>
        <w:pStyle w:val="Body"/>
        <w:jc w:val="both"/>
      </w:pPr>
      <w:r>
        <w:t xml:space="preserve">Kedua, penulis </w:t>
      </w:r>
      <w:r w:rsidR="00EC01F2">
        <w:t xml:space="preserve">kitab Samuel </w:t>
      </w:r>
      <w:r>
        <w:t>juga menjelaskan keberhasilan Daud</w:t>
      </w:r>
      <w:r w:rsidR="00DE3E79">
        <w:t xml:space="preserve"> dalam pasal-pasal ini</w:t>
      </w:r>
      <w:r>
        <w:t xml:space="preserve"> </w:t>
      </w:r>
      <w:r w:rsidR="00EC01F2">
        <w:t xml:space="preserve">terkait </w:t>
      </w:r>
      <w:r>
        <w:t xml:space="preserve">dengan dinamika </w:t>
      </w:r>
      <w:r w:rsidR="00EC01F2">
        <w:t>Perjanjian</w:t>
      </w:r>
      <w:r>
        <w:t xml:space="preserve"> Allah. Penulis </w:t>
      </w:r>
      <w:r w:rsidR="00EC01F2">
        <w:t xml:space="preserve">kitab Samuel </w:t>
      </w:r>
      <w:r>
        <w:t>men</w:t>
      </w:r>
      <w:r w:rsidR="00183F2C">
        <w:t>unjuk</w:t>
      </w:r>
      <w:r>
        <w:t xml:space="preserve">kan bahwa semua </w:t>
      </w:r>
      <w:r w:rsidR="00EC01F2">
        <w:t xml:space="preserve">hasil </w:t>
      </w:r>
      <w:r>
        <w:t xml:space="preserve">pencapaian Daud </w:t>
      </w:r>
      <w:r w:rsidR="00EC01F2">
        <w:t xml:space="preserve">merupakan </w:t>
      </w:r>
      <w:r>
        <w:t xml:space="preserve">kebaikan </w:t>
      </w:r>
      <w:r w:rsidR="00EC01F2">
        <w:t>Allah</w:t>
      </w:r>
      <w:r>
        <w:t>. Tetapi ia juga</w:t>
      </w:r>
      <w:r w:rsidR="00C27CEE" w:rsidRPr="00C27CEE">
        <w:t xml:space="preserve"> </w:t>
      </w:r>
      <w:r w:rsidR="00C27CEE">
        <w:t>menekankan</w:t>
      </w:r>
      <w:r>
        <w:t xml:space="preserve"> berulang kali bahwa Daud </w:t>
      </w:r>
      <w:r w:rsidR="00C27CEE">
        <w:t xml:space="preserve">secara konsisten </w:t>
      </w:r>
      <w:r>
        <w:t xml:space="preserve">memenuhi tuntutan Allah </w:t>
      </w:r>
      <w:r w:rsidR="00C27CEE">
        <w:t>untuk</w:t>
      </w:r>
      <w:r>
        <w:t xml:space="preserve"> kesetiaan</w:t>
      </w:r>
      <w:r w:rsidR="00DE3E79">
        <w:t xml:space="preserve"> manusia</w:t>
      </w:r>
      <w:r w:rsidR="00C27CEE">
        <w:t xml:space="preserve">. Dalam pasal-pasal ini, Daud khususnya setia pada standar hukum Musa mengenai ibadah dan penerapan otoritas raja. Dan karena kesetiaannya, Daud menerima berkat-berkat yang sangat besar dari Allah. Secara keseluruhan, pelajaran yang diberikan penulis kepada pembaca aslinya cukup jelas: </w:t>
      </w:r>
      <w:r w:rsidR="00486DF3">
        <w:t xml:space="preserve">Setiap pengharapan untuk berkat Allah tergantung pada kesetiaan Daud, pada kesetiaan putra-putranya turun temurun, dan akhirnya, pada anak Daud yang akan datang, </w:t>
      </w:r>
      <w:r w:rsidR="00486DF3" w:rsidRPr="00222D8A">
        <w:t xml:space="preserve">yang </w:t>
      </w:r>
      <w:r w:rsidR="00222D8A">
        <w:t>sepenuhnya</w:t>
      </w:r>
      <w:r w:rsidR="00486DF3" w:rsidRPr="00222D8A">
        <w:t xml:space="preserve"> benar.</w:t>
      </w:r>
      <w:r w:rsidR="00A72DCE" w:rsidRPr="00A72DCE">
        <w:t xml:space="preserve"> </w:t>
      </w:r>
    </w:p>
    <w:p w14:paraId="064296CF" w14:textId="77777777" w:rsidR="00A72DCE" w:rsidRPr="00A72DCE" w:rsidRDefault="00A72DCE" w:rsidP="00D45A05">
      <w:pPr>
        <w:jc w:val="both"/>
        <w:rPr>
          <w:rFonts w:ascii="Times New Roman" w:hAnsi="Times New Roman" w:cs="Times New Roman"/>
        </w:rPr>
      </w:pPr>
    </w:p>
    <w:p w14:paraId="43A04403" w14:textId="07501AB3" w:rsidR="00976A21" w:rsidRDefault="00976A21" w:rsidP="00D45A05">
      <w:pPr>
        <w:pStyle w:val="Quotations"/>
        <w:jc w:val="both"/>
        <w:rPr>
          <w:rFonts w:cs="Times New Roman"/>
        </w:rPr>
      </w:pPr>
      <w:r>
        <w:rPr>
          <w:rFonts w:cs="Times New Roman"/>
        </w:rPr>
        <w:t>Berkat-berkat Daud yang kita lihat dalam kitab</w:t>
      </w:r>
      <w:r w:rsidR="00A72DCE" w:rsidRPr="00A72DCE">
        <w:rPr>
          <w:rFonts w:cs="Times New Roman"/>
        </w:rPr>
        <w:t xml:space="preserve"> Samuel</w:t>
      </w:r>
      <w:r>
        <w:rPr>
          <w:rFonts w:cs="Times New Roman"/>
        </w:rPr>
        <w:t xml:space="preserve"> </w:t>
      </w:r>
      <w:r w:rsidR="00D43CE1">
        <w:rPr>
          <w:rFonts w:cs="Times New Roman"/>
        </w:rPr>
        <w:t>merupakan</w:t>
      </w:r>
      <w:r>
        <w:rPr>
          <w:rFonts w:cs="Times New Roman"/>
        </w:rPr>
        <w:t xml:space="preserve"> contoh yang baik bagi raja-raja berikutnya dari dinastinya. </w:t>
      </w:r>
      <w:r w:rsidR="00F9417A">
        <w:rPr>
          <w:rFonts w:cs="Times New Roman"/>
        </w:rPr>
        <w:t xml:space="preserve">Melalui </w:t>
      </w:r>
      <w:r>
        <w:rPr>
          <w:rFonts w:cs="Times New Roman"/>
        </w:rPr>
        <w:t xml:space="preserve">ketaatan Daud kepada Allah, ia sebenarnya memperlihatkan </w:t>
      </w:r>
      <w:r w:rsidR="00F9417A">
        <w:rPr>
          <w:rFonts w:cs="Times New Roman"/>
        </w:rPr>
        <w:t xml:space="preserve">sesuatu yang kita namakan “prinsip </w:t>
      </w:r>
      <w:r w:rsidR="00EC01F2">
        <w:rPr>
          <w:rFonts w:cs="Times New Roman"/>
        </w:rPr>
        <w:t xml:space="preserve">kitab </w:t>
      </w:r>
      <w:r w:rsidR="00183F2C">
        <w:rPr>
          <w:rFonts w:cs="Times New Roman"/>
        </w:rPr>
        <w:t>U</w:t>
      </w:r>
      <w:r>
        <w:rPr>
          <w:rFonts w:cs="Times New Roman"/>
        </w:rPr>
        <w:t>langan,”</w:t>
      </w:r>
      <w:r w:rsidR="00D43CE1">
        <w:rPr>
          <w:rFonts w:cs="Times New Roman"/>
        </w:rPr>
        <w:t xml:space="preserve"> yaitu: ketaatan membawa berkat dan ketidaktaatan membawa kutuk. Sebelum Daud menjadi raja, dan selama ia menjadi raja Israel, ia tetap taat kepada Allah… Melalui ketaatan kepada Allah ini, dan karena Daud menyadari bahwa Allah-lah yang menjadikan dia raja, maka ia mengikuti semua </w:t>
      </w:r>
      <w:r w:rsidR="00914F66">
        <w:rPr>
          <w:rFonts w:cs="Times New Roman"/>
        </w:rPr>
        <w:t xml:space="preserve">instruksi </w:t>
      </w:r>
      <w:r w:rsidR="00D43CE1">
        <w:rPr>
          <w:rFonts w:cs="Times New Roman"/>
        </w:rPr>
        <w:t>Allah dengan sangat cermat, juga instruksi</w:t>
      </w:r>
      <w:r w:rsidR="00F9417A">
        <w:rPr>
          <w:rFonts w:cs="Times New Roman"/>
        </w:rPr>
        <w:t>-instruksi</w:t>
      </w:r>
      <w:r w:rsidR="00D43CE1">
        <w:rPr>
          <w:rFonts w:cs="Times New Roman"/>
        </w:rPr>
        <w:t xml:space="preserve"> yang </w:t>
      </w:r>
      <w:r w:rsidR="00EC01F2">
        <w:rPr>
          <w:rFonts w:cs="Times New Roman"/>
        </w:rPr>
        <w:t xml:space="preserve">ia </w:t>
      </w:r>
      <w:r w:rsidR="00D43CE1">
        <w:rPr>
          <w:rFonts w:cs="Times New Roman"/>
        </w:rPr>
        <w:t xml:space="preserve">terima dari nabi Allah. Ketika </w:t>
      </w:r>
      <w:r w:rsidR="00EC01F2">
        <w:rPr>
          <w:rFonts w:cs="Times New Roman"/>
        </w:rPr>
        <w:t>Daud</w:t>
      </w:r>
      <w:r w:rsidR="00D43CE1">
        <w:rPr>
          <w:rFonts w:cs="Times New Roman"/>
        </w:rPr>
        <w:t xml:space="preserve"> hendak berperang melawan orang Filistin, ia tidak langsung berangkat. </w:t>
      </w:r>
      <w:r w:rsidR="00F9417A">
        <w:rPr>
          <w:rFonts w:cs="Times New Roman"/>
        </w:rPr>
        <w:t xml:space="preserve">Ia </w:t>
      </w:r>
      <w:r w:rsidR="00EC01F2">
        <w:rPr>
          <w:rFonts w:cs="Times New Roman"/>
        </w:rPr>
        <w:t xml:space="preserve">memastikan untuk </w:t>
      </w:r>
      <w:r w:rsidR="00F9417A">
        <w:rPr>
          <w:rFonts w:cs="Times New Roman"/>
        </w:rPr>
        <w:t xml:space="preserve">meminta petunjuk Allah </w:t>
      </w:r>
      <w:r w:rsidR="00EC01F2">
        <w:rPr>
          <w:rFonts w:cs="Times New Roman"/>
        </w:rPr>
        <w:t xml:space="preserve">tentang haruskah </w:t>
      </w:r>
      <w:r w:rsidR="00F9417A">
        <w:rPr>
          <w:rFonts w:cs="Times New Roman"/>
        </w:rPr>
        <w:t xml:space="preserve">ia pergi dan apa yang harus </w:t>
      </w:r>
      <w:r w:rsidR="00EC01F2">
        <w:rPr>
          <w:rFonts w:cs="Times New Roman"/>
        </w:rPr>
        <w:t xml:space="preserve">ia </w:t>
      </w:r>
      <w:r w:rsidR="00F9417A">
        <w:rPr>
          <w:rFonts w:cs="Times New Roman"/>
        </w:rPr>
        <w:t xml:space="preserve">lakukan dan sebagainya. Dan ketika ia menerima jawaban, “Ya, pergilah,” </w:t>
      </w:r>
      <w:r w:rsidR="00EC01F2">
        <w:rPr>
          <w:rFonts w:cs="Times New Roman"/>
        </w:rPr>
        <w:t xml:space="preserve">maka </w:t>
      </w:r>
      <w:r w:rsidR="00F9417A">
        <w:rPr>
          <w:rFonts w:cs="Times New Roman"/>
        </w:rPr>
        <w:t xml:space="preserve">ia pergi. Jika jawabnya, “Jangan pergi,” </w:t>
      </w:r>
      <w:r w:rsidR="00EC01F2">
        <w:rPr>
          <w:rFonts w:cs="Times New Roman"/>
        </w:rPr>
        <w:t xml:space="preserve">maka </w:t>
      </w:r>
      <w:r w:rsidR="00F9417A">
        <w:rPr>
          <w:rFonts w:cs="Times New Roman"/>
        </w:rPr>
        <w:t>ia tidak pergi. Menurut saya gaya pemerintahannya yang terutama berfokus pada menaati Allah, amat sangat penting bagi raj</w:t>
      </w:r>
      <w:r w:rsidR="001A7F90">
        <w:rPr>
          <w:rFonts w:cs="Times New Roman"/>
        </w:rPr>
        <w:t>a-raja berikutnya setelah dia.</w:t>
      </w:r>
    </w:p>
    <w:p w14:paraId="765E057F" w14:textId="77777777" w:rsidR="00A72DCE" w:rsidRPr="00A72DCE" w:rsidRDefault="00A72DCE" w:rsidP="00A72DCE">
      <w:pPr>
        <w:pStyle w:val="Quotations"/>
        <w:rPr>
          <w:rFonts w:cs="Times New Roman"/>
        </w:rPr>
      </w:pPr>
    </w:p>
    <w:p w14:paraId="1005D43F" w14:textId="77777777" w:rsidR="00A72DCE" w:rsidRPr="00A72DCE" w:rsidRDefault="00A72DCE" w:rsidP="00A72DCE">
      <w:pPr>
        <w:pStyle w:val="Quotations"/>
        <w:jc w:val="right"/>
        <w:rPr>
          <w:rFonts w:cs="Times New Roman"/>
        </w:rPr>
      </w:pPr>
      <w:r w:rsidRPr="00A72DCE">
        <w:rPr>
          <w:rFonts w:cs="Times New Roman"/>
        </w:rPr>
        <w:t xml:space="preserve">— Rev. Dr. Humphrey Akogyeram </w:t>
      </w:r>
    </w:p>
    <w:p w14:paraId="4AAC3925" w14:textId="77777777" w:rsidR="00A72DCE" w:rsidRPr="00A72DCE" w:rsidRDefault="00A72DCE" w:rsidP="00A72DCE">
      <w:pPr>
        <w:rPr>
          <w:rFonts w:ascii="Times New Roman" w:hAnsi="Times New Roman" w:cs="Times New Roman"/>
        </w:rPr>
      </w:pPr>
    </w:p>
    <w:p w14:paraId="4C192C7D" w14:textId="77777777" w:rsidR="00A72DCE" w:rsidRPr="00A72DCE" w:rsidRDefault="00ED1534" w:rsidP="00D45A05">
      <w:pPr>
        <w:pStyle w:val="Body"/>
        <w:jc w:val="both"/>
      </w:pPr>
      <w:r>
        <w:t xml:space="preserve">Catatan berkat-berkat awal Daud dimulai ketika Daud pindah dari kediamannya di Ziklag wilayah Filistin dan tinggal di wilayah Yehuda. Bagian ini </w:t>
      </w:r>
      <w:r w:rsidR="007C1C83">
        <w:t>terdiri dari</w:t>
      </w:r>
      <w:r>
        <w:t xml:space="preserve"> dua</w:t>
      </w:r>
      <w:r w:rsidR="007C1C83">
        <w:t xml:space="preserve"> bagian</w:t>
      </w:r>
      <w:r>
        <w:t xml:space="preserve">: pertama, pengalaman Daud di </w:t>
      </w:r>
      <w:r w:rsidR="00A72DCE" w:rsidRPr="00A72DCE">
        <w:t xml:space="preserve">Hebron </w:t>
      </w:r>
      <w:r>
        <w:t>dalam</w:t>
      </w:r>
      <w:r w:rsidR="00A72DCE" w:rsidRPr="00A72DCE">
        <w:t xml:space="preserve"> 2:1–5:5; </w:t>
      </w:r>
      <w:r>
        <w:t>dan kedua, pengalamannya di Yerusalem dalam</w:t>
      </w:r>
      <w:r w:rsidR="00A72DCE" w:rsidRPr="00A72DCE">
        <w:t xml:space="preserve"> 5:6–9:13. </w:t>
      </w:r>
    </w:p>
    <w:p w14:paraId="7CCC8E66" w14:textId="77777777" w:rsidR="00A72DCE" w:rsidRPr="00A72DCE" w:rsidRDefault="00A72DCE" w:rsidP="00A72DCE">
      <w:pPr>
        <w:pStyle w:val="unnumberedsequence"/>
        <w:rPr>
          <w:rFonts w:ascii="Times New Roman" w:hAnsi="Times New Roman" w:cs="Times New Roman"/>
        </w:rPr>
      </w:pPr>
    </w:p>
    <w:p w14:paraId="4E7FDAD6" w14:textId="77777777" w:rsidR="00A72DCE" w:rsidRPr="00A72DCE" w:rsidRDefault="00A72DCE" w:rsidP="00A72DCE">
      <w:pPr>
        <w:pStyle w:val="unnumberedsequence"/>
        <w:rPr>
          <w:rFonts w:ascii="Times New Roman" w:hAnsi="Times New Roman" w:cs="Times New Roman"/>
        </w:rPr>
      </w:pPr>
    </w:p>
    <w:p w14:paraId="19FB2048" w14:textId="77777777" w:rsidR="00A72DCE" w:rsidRPr="00A72DCE" w:rsidRDefault="00ED1534" w:rsidP="00A72DCE">
      <w:pPr>
        <w:pStyle w:val="BulletHeading"/>
        <w:rPr>
          <w:rFonts w:cs="Times New Roman"/>
        </w:rPr>
      </w:pPr>
      <w:bookmarkStart w:id="3" w:name="_Toc150324451"/>
      <w:r>
        <w:rPr>
          <w:rFonts w:cs="Times New Roman"/>
        </w:rPr>
        <w:t xml:space="preserve">Di </w:t>
      </w:r>
      <w:r w:rsidR="00A72DCE" w:rsidRPr="00A72DCE">
        <w:rPr>
          <w:rFonts w:cs="Times New Roman"/>
        </w:rPr>
        <w:t>Hebron (2 Samuel 2:1–5:5)</w:t>
      </w:r>
      <w:bookmarkEnd w:id="3"/>
    </w:p>
    <w:p w14:paraId="52122A25" w14:textId="77777777" w:rsidR="00A72DCE" w:rsidRPr="00A72DCE" w:rsidRDefault="00A72DCE" w:rsidP="00A72DCE">
      <w:pPr>
        <w:pStyle w:val="unnumberedsequence"/>
        <w:rPr>
          <w:rFonts w:ascii="Times New Roman" w:hAnsi="Times New Roman" w:cs="Times New Roman"/>
        </w:rPr>
      </w:pPr>
    </w:p>
    <w:p w14:paraId="1DE7ABEE" w14:textId="3011D9DF" w:rsidR="00A72DCE" w:rsidRPr="00A72DCE" w:rsidRDefault="00590F57" w:rsidP="00D45A05">
      <w:pPr>
        <w:pStyle w:val="Body"/>
        <w:jc w:val="both"/>
      </w:pPr>
      <w:r>
        <w:t xml:space="preserve">Penulis mencatat bagaimana Allah memberkati Daud di Hebron dalam dua bagian, diawali dengan </w:t>
      </w:r>
      <w:r w:rsidR="006820FD">
        <w:t>p</w:t>
      </w:r>
      <w:r>
        <w:t>ertambah</w:t>
      </w:r>
      <w:r w:rsidR="006820FD">
        <w:t>a</w:t>
      </w:r>
      <w:r>
        <w:t>n dukungan bagi pemerintahan Daud dalam</w:t>
      </w:r>
      <w:r w:rsidR="00A72DCE" w:rsidRPr="00A72DCE">
        <w:t xml:space="preserve"> 2:1–4:12.</w:t>
      </w:r>
      <w:r w:rsidR="00A72DCE" w:rsidRPr="00A72DCE">
        <w:rPr>
          <w:color w:val="FF0000"/>
        </w:rPr>
        <w:t xml:space="preserve"> </w:t>
      </w:r>
    </w:p>
    <w:p w14:paraId="5BBB7ECF" w14:textId="77777777" w:rsidR="00A72DCE" w:rsidRPr="00A72DCE" w:rsidRDefault="00A72DCE" w:rsidP="00D45A05">
      <w:pPr>
        <w:jc w:val="both"/>
        <w:rPr>
          <w:rFonts w:ascii="Times New Roman" w:hAnsi="Times New Roman" w:cs="Times New Roman"/>
        </w:rPr>
      </w:pPr>
    </w:p>
    <w:p w14:paraId="42FCB1A0" w14:textId="5C19C745" w:rsidR="00FE6E4C" w:rsidRPr="00A72DCE" w:rsidRDefault="00B3023F" w:rsidP="00FE6E4C">
      <w:pPr>
        <w:pStyle w:val="Sub-bullet"/>
        <w:ind w:firstLine="360"/>
        <w:jc w:val="both"/>
        <w:rPr>
          <w:noProof/>
        </w:rPr>
      </w:pPr>
      <w:r>
        <w:rPr>
          <w:rFonts w:eastAsia="Calibri"/>
          <w:color w:val="2C5376"/>
          <w:szCs w:val="22"/>
        </w:rPr>
        <w:t xml:space="preserve">Pertambahan </w:t>
      </w:r>
      <w:r w:rsidR="00794A73">
        <w:rPr>
          <w:rFonts w:eastAsia="Calibri"/>
          <w:color w:val="2C5376"/>
          <w:szCs w:val="22"/>
        </w:rPr>
        <w:t xml:space="preserve">Dukungan </w:t>
      </w:r>
      <w:r w:rsidR="00A72DCE" w:rsidRPr="00094C70">
        <w:rPr>
          <w:rFonts w:eastAsia="Calibri"/>
          <w:color w:val="2C5376"/>
          <w:szCs w:val="22"/>
        </w:rPr>
        <w:t>(2 Samuel 2:1–4:12).</w:t>
      </w:r>
      <w:r w:rsidR="00A72DCE" w:rsidRPr="00A72DCE">
        <w:t xml:space="preserve"> </w:t>
      </w:r>
      <w:r w:rsidR="00794A73">
        <w:rPr>
          <w:b w:val="0"/>
          <w:i w:val="0"/>
          <w:color w:val="auto"/>
        </w:rPr>
        <w:t>Kisah pertambahan dukungan bagi Daud dibagi menjadi tiga episode. Dalam tiap episode, kesetiaan Daud kepada Allah membawa berkat dukungan yang semakin besar bagi pemerintahannya.</w:t>
      </w:r>
    </w:p>
    <w:p w14:paraId="73372C93" w14:textId="77777777" w:rsidR="00A72DCE" w:rsidRDefault="00A72DCE" w:rsidP="00D45A05">
      <w:pPr>
        <w:pStyle w:val="Body"/>
        <w:jc w:val="both"/>
        <w:rPr>
          <w:noProof/>
        </w:rPr>
      </w:pPr>
      <w:r w:rsidRPr="00A72DCE">
        <w:rPr>
          <w:noProof/>
        </w:rPr>
        <w:t xml:space="preserve"> </w:t>
      </w:r>
      <w:r w:rsidR="00FE6E4C" w:rsidRPr="00A72DCE">
        <w:rPr>
          <w:noProof/>
        </w:rPr>
        <w:t>E</w:t>
      </w:r>
      <w:r w:rsidRPr="00A72DCE">
        <w:rPr>
          <w:noProof/>
        </w:rPr>
        <w:t>pisode</w:t>
      </w:r>
      <w:r w:rsidR="00FE6E4C">
        <w:rPr>
          <w:noProof/>
        </w:rPr>
        <w:t xml:space="preserve"> pertama berfokus padaYehuda</w:t>
      </w:r>
      <w:r w:rsidRPr="00A72DCE">
        <w:rPr>
          <w:noProof/>
        </w:rPr>
        <w:t xml:space="preserve">, </w:t>
      </w:r>
      <w:r w:rsidR="00FE6E4C">
        <w:rPr>
          <w:noProof/>
        </w:rPr>
        <w:t>dalam</w:t>
      </w:r>
      <w:r w:rsidRPr="00A72DCE">
        <w:rPr>
          <w:noProof/>
        </w:rPr>
        <w:t xml:space="preserve"> 2:1-4. </w:t>
      </w:r>
      <w:r w:rsidR="00FE6E4C">
        <w:rPr>
          <w:noProof/>
        </w:rPr>
        <w:t>Di sini, Daud menunjukkan kesetiaannya kepada Allah dengan meminta petunjuk Allah setelah kematian Saul, dan kemudian, sesuai perintah Allah, ia segera meninggalkan Ziklag</w:t>
      </w:r>
      <w:r w:rsidR="00100B56">
        <w:rPr>
          <w:noProof/>
        </w:rPr>
        <w:t xml:space="preserve"> yang aman</w:t>
      </w:r>
      <w:r w:rsidR="00FE6E4C">
        <w:rPr>
          <w:noProof/>
        </w:rPr>
        <w:t xml:space="preserve"> dan pergi ke Yehuda. Dan Allah memberkatinya ketika orang-orang Yehuda mengurapi dia sebagai raja atas kaum Yehuda di </w:t>
      </w:r>
      <w:r w:rsidRPr="00A72DCE">
        <w:rPr>
          <w:noProof/>
        </w:rPr>
        <w:t xml:space="preserve">Hebron. </w:t>
      </w:r>
    </w:p>
    <w:p w14:paraId="26B6015C" w14:textId="1F59403E" w:rsidR="00660EBA" w:rsidRDefault="00FE6E4C" w:rsidP="00FE6E4C">
      <w:pPr>
        <w:pStyle w:val="Body"/>
        <w:jc w:val="both"/>
        <w:rPr>
          <w:noProof/>
        </w:rPr>
      </w:pPr>
      <w:r>
        <w:rPr>
          <w:noProof/>
        </w:rPr>
        <w:t xml:space="preserve">Dalam </w:t>
      </w:r>
      <w:r w:rsidR="00A72DCE" w:rsidRPr="00A72DCE">
        <w:rPr>
          <w:noProof/>
        </w:rPr>
        <w:t>episode</w:t>
      </w:r>
      <w:r>
        <w:rPr>
          <w:noProof/>
        </w:rPr>
        <w:t xml:space="preserve"> berikutnya</w:t>
      </w:r>
      <w:r w:rsidR="00A72DCE" w:rsidRPr="00A72DCE">
        <w:rPr>
          <w:noProof/>
        </w:rPr>
        <w:t>, 2:5-7, Da</w:t>
      </w:r>
      <w:r>
        <w:rPr>
          <w:noProof/>
        </w:rPr>
        <w:t>u</w:t>
      </w:r>
      <w:r w:rsidR="00A72DCE" w:rsidRPr="00A72DCE">
        <w:rPr>
          <w:noProof/>
        </w:rPr>
        <w:t xml:space="preserve">d </w:t>
      </w:r>
      <w:r>
        <w:rPr>
          <w:noProof/>
        </w:rPr>
        <w:t xml:space="preserve">juga mendapat dukungan dari penduduk </w:t>
      </w:r>
      <w:r w:rsidR="00CC4D9D">
        <w:rPr>
          <w:noProof/>
        </w:rPr>
        <w:t>Y</w:t>
      </w:r>
      <w:r w:rsidR="00A72DCE" w:rsidRPr="00A72DCE">
        <w:rPr>
          <w:noProof/>
        </w:rPr>
        <w:t>abesh-</w:t>
      </w:r>
      <w:r w:rsidR="00CC4D9D">
        <w:rPr>
          <w:noProof/>
        </w:rPr>
        <w:t>G</w:t>
      </w:r>
      <w:r w:rsidR="00A72DCE" w:rsidRPr="00A72DCE">
        <w:rPr>
          <w:noProof/>
        </w:rPr>
        <w:t>ilead. Da</w:t>
      </w:r>
      <w:r w:rsidR="00CC4D9D">
        <w:rPr>
          <w:noProof/>
        </w:rPr>
        <w:t>u</w:t>
      </w:r>
      <w:r w:rsidR="00A72DCE" w:rsidRPr="00A72DCE">
        <w:rPr>
          <w:noProof/>
        </w:rPr>
        <w:t xml:space="preserve">d </w:t>
      </w:r>
      <w:r w:rsidR="00CC4D9D">
        <w:rPr>
          <w:noProof/>
        </w:rPr>
        <w:t xml:space="preserve">punya alasan kuat untuk </w:t>
      </w:r>
      <w:r w:rsidR="00B47AE9">
        <w:rPr>
          <w:noProof/>
        </w:rPr>
        <w:t xml:space="preserve">menganggap </w:t>
      </w:r>
      <w:r w:rsidR="00CC4D9D">
        <w:rPr>
          <w:noProof/>
        </w:rPr>
        <w:t>orang-orang Y</w:t>
      </w:r>
      <w:r w:rsidR="00A72DCE" w:rsidRPr="00A72DCE">
        <w:rPr>
          <w:noProof/>
        </w:rPr>
        <w:t>abesh-</w:t>
      </w:r>
      <w:r w:rsidR="00CC4D9D">
        <w:rPr>
          <w:noProof/>
        </w:rPr>
        <w:t>G</w:t>
      </w:r>
      <w:r w:rsidR="001A7F90">
        <w:rPr>
          <w:noProof/>
        </w:rPr>
        <w:t xml:space="preserve">ilead </w:t>
      </w:r>
      <w:r w:rsidR="00CC4D9D">
        <w:rPr>
          <w:noProof/>
        </w:rPr>
        <w:t>musuh</w:t>
      </w:r>
      <w:r w:rsidR="00B47AE9">
        <w:rPr>
          <w:noProof/>
        </w:rPr>
        <w:t xml:space="preserve"> potensialnya</w:t>
      </w:r>
      <w:r w:rsidR="00CC4D9D">
        <w:rPr>
          <w:noProof/>
        </w:rPr>
        <w:t>. Mereka begitu setia kepada Saul sehingga mempertaruhkan nyawa mereka untuk menguburkan Saul dan putra-putranya</w:t>
      </w:r>
      <w:r w:rsidR="006F53CF">
        <w:rPr>
          <w:noProof/>
        </w:rPr>
        <w:t xml:space="preserve"> secara terhormat. Namun Daud tidak menyerang atau mengancam mereka. Sebaliknya, ia menggenapi </w:t>
      </w:r>
      <w:r w:rsidR="001D0539">
        <w:rPr>
          <w:noProof/>
        </w:rPr>
        <w:t>syarat</w:t>
      </w:r>
      <w:r w:rsidR="006F53CF">
        <w:rPr>
          <w:noProof/>
        </w:rPr>
        <w:t xml:space="preserve"> </w:t>
      </w:r>
      <w:r w:rsidR="00EC01F2">
        <w:rPr>
          <w:noProof/>
        </w:rPr>
        <w:t>Perjanjian</w:t>
      </w:r>
      <w:r w:rsidR="006F53CF">
        <w:rPr>
          <w:noProof/>
        </w:rPr>
        <w:t xml:space="preserve"> Allah dalam Ulangan </w:t>
      </w:r>
      <w:r w:rsidR="00A72DCE" w:rsidRPr="00A72DCE">
        <w:rPr>
          <w:noProof/>
        </w:rPr>
        <w:t>17:20</w:t>
      </w:r>
      <w:r w:rsidR="006F53CF">
        <w:rPr>
          <w:noProof/>
        </w:rPr>
        <w:t>, yaitu agar raja-raja jangan menganggap diri mereka lebih baik daripada kaum sebangsanya. Daud berjanji memperlakukan orang-orang Yabesh-Gilead dengan baik. Ia menyemangati mereka di ayat 7 dengan mengatakan, “</w:t>
      </w:r>
      <w:r w:rsidR="006F53CF" w:rsidRPr="006F53CF">
        <w:rPr>
          <w:noProof/>
        </w:rPr>
        <w:t>Kuatkanlah hatimu sekarang dan jadilah orang-orang yang gagah perkasa, sekalipun tuanmu Saul sudah mati; dan aku telah diurapi oleh kaum Yehuda menjadi raja atas mereka.</w:t>
      </w:r>
      <w:r w:rsidR="00A72DCE" w:rsidRPr="00A72DCE">
        <w:rPr>
          <w:noProof/>
        </w:rPr>
        <w:t xml:space="preserve">” </w:t>
      </w:r>
      <w:r w:rsidR="00660EBA">
        <w:rPr>
          <w:noProof/>
        </w:rPr>
        <w:t>Karena itu, Allah memberkati Daud dengan dukungan lebih lagi, bahkan dari orang-orang yang dahulunya setia kepada Saul.</w:t>
      </w:r>
    </w:p>
    <w:p w14:paraId="2F5EE6F0" w14:textId="06DDF553" w:rsidR="00FB28BF" w:rsidRDefault="00660EBA" w:rsidP="00D45A05">
      <w:pPr>
        <w:pStyle w:val="Body"/>
        <w:jc w:val="both"/>
      </w:pPr>
      <w:r>
        <w:rPr>
          <w:noProof/>
        </w:rPr>
        <w:t xml:space="preserve">Penulis </w:t>
      </w:r>
      <w:r w:rsidR="00BA2C69">
        <w:rPr>
          <w:noProof/>
        </w:rPr>
        <w:t>kemudian beranjak ke</w:t>
      </w:r>
      <w:r>
        <w:rPr>
          <w:noProof/>
        </w:rPr>
        <w:t xml:space="preserve"> episode ketiga</w:t>
      </w:r>
      <w:r w:rsidR="00BA2C69">
        <w:rPr>
          <w:noProof/>
        </w:rPr>
        <w:t>,</w:t>
      </w:r>
      <w:r>
        <w:rPr>
          <w:noProof/>
        </w:rPr>
        <w:t xml:space="preserve"> menyoroti dukungan yang semakin be</w:t>
      </w:r>
      <w:r w:rsidR="00CA675D">
        <w:rPr>
          <w:noProof/>
        </w:rPr>
        <w:t>sa</w:t>
      </w:r>
      <w:r>
        <w:rPr>
          <w:noProof/>
        </w:rPr>
        <w:t>r bagi pemerintahan Daud. Episode yang jauh lebih panjang ini, dalam</w:t>
      </w:r>
      <w:r w:rsidR="00A72DCE" w:rsidRPr="00A72DCE">
        <w:t xml:space="preserve"> 2:8–4:12, </w:t>
      </w:r>
      <w:r>
        <w:t xml:space="preserve">diawali pemberontakan yang dipimpin </w:t>
      </w:r>
      <w:r w:rsidR="00A72DCE" w:rsidRPr="00A72DCE">
        <w:t xml:space="preserve">Abner </w:t>
      </w:r>
      <w:r>
        <w:t xml:space="preserve">panglima </w:t>
      </w:r>
      <w:r w:rsidR="00A72DCE" w:rsidRPr="00A72DCE">
        <w:t>Saul</w:t>
      </w:r>
      <w:r>
        <w:t xml:space="preserve">, dan Isyboset putra Saul. </w:t>
      </w:r>
      <w:r w:rsidR="00EE4A0A">
        <w:t xml:space="preserve">Isyboset sebenarnya diberi nama </w:t>
      </w:r>
      <w:r w:rsidR="001A7F90" w:rsidRPr="001A7F90">
        <w:t>E</w:t>
      </w:r>
      <w:r w:rsidR="00450A9D" w:rsidRPr="001A7F90">
        <w:t>sybaal</w:t>
      </w:r>
      <w:r w:rsidR="001351BB">
        <w:t xml:space="preserve"> </w:t>
      </w:r>
      <w:r w:rsidR="00EE4A0A">
        <w:t>—</w:t>
      </w:r>
      <w:r w:rsidR="001351BB">
        <w:t xml:space="preserve"> </w:t>
      </w:r>
      <w:r w:rsidR="00EE4A0A">
        <w:t>“</w:t>
      </w:r>
      <w:r w:rsidR="001351BB">
        <w:t>orang</w:t>
      </w:r>
      <w:r w:rsidR="00C2196F">
        <w:t>nya</w:t>
      </w:r>
      <w:r w:rsidR="001351BB">
        <w:t xml:space="preserve"> </w:t>
      </w:r>
      <w:r w:rsidR="00EE4A0A">
        <w:t>Tuhan”</w:t>
      </w:r>
      <w:r w:rsidR="001351BB">
        <w:t xml:space="preserve"> </w:t>
      </w:r>
      <w:r w:rsidR="00EE4A0A">
        <w:t>—</w:t>
      </w:r>
      <w:r w:rsidR="001351BB">
        <w:t xml:space="preserve"> </w:t>
      </w:r>
      <w:r w:rsidR="00EE4A0A">
        <w:t>tetapi penulis menyebut</w:t>
      </w:r>
      <w:r w:rsidR="001351BB">
        <w:t>ny</w:t>
      </w:r>
      <w:r w:rsidR="00EE4A0A">
        <w:t>a Isy-boset</w:t>
      </w:r>
      <w:r w:rsidR="001351BB">
        <w:t xml:space="preserve"> — “orang yang memalukan” — untuk mengungkapkan tabiat</w:t>
      </w:r>
      <w:r w:rsidR="00BD2942">
        <w:t xml:space="preserve"> asli</w:t>
      </w:r>
      <w:r w:rsidR="001351BB">
        <w:t>nya. Abner menjadikan Isyboset raja atas seluruh Israel dan menimbulkan konflik yang berkepanjangan dengan Daud. Tetapi ayat 3:1 mengatakan, “</w:t>
      </w:r>
      <w:r w:rsidR="001351BB" w:rsidRPr="001351BB">
        <w:t>Daud kian lama kian kuat, sedang keluarga Saul kian lama kian lemah.</w:t>
      </w:r>
      <w:r w:rsidR="00FB28BF">
        <w:t>”</w:t>
      </w:r>
    </w:p>
    <w:p w14:paraId="66CE47B9" w14:textId="56D6448D" w:rsidR="00A72DCE" w:rsidRDefault="00FB28BF" w:rsidP="00D45A05">
      <w:pPr>
        <w:pStyle w:val="Body"/>
        <w:jc w:val="both"/>
      </w:pPr>
      <w:r>
        <w:t xml:space="preserve">Penulis </w:t>
      </w:r>
      <w:r w:rsidR="00D43D3D">
        <w:t xml:space="preserve">kitab Samuel </w:t>
      </w:r>
      <w:r w:rsidR="00BA2C69">
        <w:t>men</w:t>
      </w:r>
      <w:r w:rsidR="00AE67BC">
        <w:t>g</w:t>
      </w:r>
      <w:r w:rsidR="00CF4B33">
        <w:t>gambar</w:t>
      </w:r>
      <w:r w:rsidR="00BA2C69">
        <w:t>kan</w:t>
      </w:r>
      <w:r w:rsidR="00C8306D">
        <w:t xml:space="preserve"> berkat </w:t>
      </w:r>
      <w:r w:rsidR="00D43D3D">
        <w:t>berupa semakin besarnya</w:t>
      </w:r>
      <w:r w:rsidR="00C8306D">
        <w:t xml:space="preserve"> </w:t>
      </w:r>
      <w:r w:rsidR="00BA2C69">
        <w:t xml:space="preserve">kekuatan Daud dengan </w:t>
      </w:r>
      <w:r w:rsidR="00D43D3D">
        <w:t>mencatat putra-</w:t>
      </w:r>
      <w:r w:rsidR="00AE67BC">
        <w:t>putra</w:t>
      </w:r>
      <w:r w:rsidR="00BA2C69">
        <w:t xml:space="preserve"> Daud </w:t>
      </w:r>
      <w:r w:rsidR="00D43D3D">
        <w:t xml:space="preserve">yang lahir </w:t>
      </w:r>
      <w:r w:rsidR="00BA2C69">
        <w:t xml:space="preserve">di Hebron. </w:t>
      </w:r>
      <w:r w:rsidR="00AE67BC">
        <w:t xml:space="preserve">Kemudian, untuk menjelaskan bahwa keluarga Saul kian lemah, penulis mencatat bahwa Abner dan Isyboset </w:t>
      </w:r>
      <w:r w:rsidR="00BF19D3">
        <w:t xml:space="preserve">berbalik menjadi bermusuhan. Banyak perikop dalam Perjanjian Lama menunjukkan bahwa Allah sering menolong umat yang diperkenan-Nya dengan membuat musuh-musuh mereka saling berperang satu sama lain. Isyboset memulai konflik dengan Abner dengan tuduhan palsu bahwa Abner mengambil seorang gundik Saul. </w:t>
      </w:r>
      <w:r w:rsidR="00784259">
        <w:t xml:space="preserve">Abner menanggapi dengan menyeberang ke pihak Daud dan mendorong para tua-tua Israel untuk bergabung bersamanya mendukung pemerintahan raja Daud. Dalam </w:t>
      </w:r>
      <w:r w:rsidR="00A72DCE" w:rsidRPr="00A72DCE">
        <w:t xml:space="preserve">3:18, </w:t>
      </w:r>
      <w:r w:rsidR="00784259">
        <w:t xml:space="preserve">kita </w:t>
      </w:r>
      <w:r w:rsidR="00775106">
        <w:t>melihat berkat Allah yang luar biasa atas Daud ketika Abner mengingatkan pa</w:t>
      </w:r>
      <w:r w:rsidR="00523506">
        <w:t>r</w:t>
      </w:r>
      <w:r w:rsidR="00775106">
        <w:t>a tua-tua bahwa Allah telah menyatakan, “</w:t>
      </w:r>
      <w:r w:rsidR="00775106" w:rsidRPr="00775106">
        <w:t>Dengan perantaraan hamba-Ku Daud Aku akan menyelamatkan umat-Ku Israel</w:t>
      </w:r>
      <w:r w:rsidR="00A72DCE" w:rsidRPr="00A72DCE">
        <w:t>.”</w:t>
      </w:r>
    </w:p>
    <w:p w14:paraId="12A26970" w14:textId="779C230C" w:rsidR="002D1850" w:rsidRDefault="00CA675D" w:rsidP="00D45A05">
      <w:pPr>
        <w:pStyle w:val="Body"/>
        <w:jc w:val="both"/>
      </w:pPr>
      <w:r>
        <w:t xml:space="preserve">Untuk menekankan lagi bahwa Daud semakin kuat sedangkan dinasti Saul makin lemah, penulis </w:t>
      </w:r>
      <w:r w:rsidR="00236CA3">
        <w:t xml:space="preserve">mengisahkan kematian Abner dan Isyboset secara rinci. Dalam kedua peristiwa ini, ia menegaskan bahwa Daud </w:t>
      </w:r>
      <w:r w:rsidR="006D3D8B">
        <w:t xml:space="preserve">sama sekali </w:t>
      </w:r>
      <w:r w:rsidR="00236CA3">
        <w:t xml:space="preserve">tidak </w:t>
      </w:r>
      <w:r w:rsidR="00B11C58">
        <w:t>melakukan ke</w:t>
      </w:r>
      <w:r w:rsidR="006D3D8B">
        <w:t>salah</w:t>
      </w:r>
      <w:r w:rsidR="00B11C58">
        <w:t>an</w:t>
      </w:r>
      <w:r w:rsidR="00236CA3">
        <w:t xml:space="preserve">. </w:t>
      </w:r>
      <w:r w:rsidR="001E77AC">
        <w:t>Pertama, i</w:t>
      </w:r>
      <w:r w:rsidR="00236CA3">
        <w:t>a menceritakan bahwa Yoab, panglima Daud, membunuh Abner. Dan untuk menunjukkan b</w:t>
      </w:r>
      <w:r w:rsidR="002D1850">
        <w:t>ahwa Daud benar, penulis segera</w:t>
      </w:r>
      <w:r w:rsidR="00236CA3">
        <w:t xml:space="preserve"> menambahkan </w:t>
      </w:r>
      <w:r w:rsidR="002D1850">
        <w:t>pada ayat</w:t>
      </w:r>
      <w:r w:rsidR="00236CA3">
        <w:t xml:space="preserve"> </w:t>
      </w:r>
      <w:r w:rsidR="00A72DCE" w:rsidRPr="00A72DCE">
        <w:t>3:26, “</w:t>
      </w:r>
      <w:r w:rsidR="002D1850" w:rsidRPr="002D1850">
        <w:t>tanpa diketahui Daud.</w:t>
      </w:r>
      <w:r w:rsidR="00A72DCE" w:rsidRPr="00A72DCE">
        <w:t xml:space="preserve">” </w:t>
      </w:r>
      <w:r w:rsidR="002D1850">
        <w:t xml:space="preserve">Selain itu, setelah mendengar tentang hal itu, Daud menyatakan di ayat 28 bahwa </w:t>
      </w:r>
      <w:r w:rsidR="001E77AC">
        <w:t>d</w:t>
      </w:r>
      <w:r w:rsidR="002D1850">
        <w:t>ia dan kerajaannya “</w:t>
      </w:r>
      <w:r w:rsidR="002D1850" w:rsidRPr="002D1850">
        <w:t xml:space="preserve">tidak bersalah </w:t>
      </w:r>
      <w:r w:rsidR="002D1850">
        <w:t>…</w:t>
      </w:r>
      <w:r w:rsidR="002D1850" w:rsidRPr="002D1850">
        <w:t xml:space="preserve"> sampai selama-lamanya terhadap darah Abner</w:t>
      </w:r>
      <w:r w:rsidR="002D1850">
        <w:t>.” Bahkan di ayat 31, Daud memerintahkan segenap Israel untuk berkabung bagi Abner. Maka di ayat 37, “</w:t>
      </w:r>
      <w:r w:rsidR="001D0539">
        <w:t>T</w:t>
      </w:r>
      <w:r w:rsidR="002D1850" w:rsidRPr="002D1850">
        <w:t>ahulah seluruh rakyat dan seluruh Israel pada hari itu, bahwa pembunuhan Abner bin Ner bukanlah rancangan raja.</w:t>
      </w:r>
      <w:r w:rsidR="002D1850">
        <w:t>”</w:t>
      </w:r>
    </w:p>
    <w:p w14:paraId="7BB3B05F" w14:textId="36313DD7" w:rsidR="00A72DCE" w:rsidRPr="00A72DCE" w:rsidRDefault="001E77AC" w:rsidP="00D45A05">
      <w:pPr>
        <w:pStyle w:val="Body"/>
        <w:jc w:val="both"/>
      </w:pPr>
      <w:r>
        <w:t>Kedua, Daud juga tidak bersalah atas kematian Isyboset. Penulis menjelaskan bahwa dua orang pria membunuh Isyboset di tempat tidurnya dan dengan bangga menceritakan</w:t>
      </w:r>
      <w:r w:rsidR="00173E4F">
        <w:t xml:space="preserve"> perbuatan</w:t>
      </w:r>
      <w:r>
        <w:t xml:space="preserve"> mereka kepada Daud.</w:t>
      </w:r>
      <w:r w:rsidR="002D1850" w:rsidRPr="002D1850">
        <w:t xml:space="preserve"> </w:t>
      </w:r>
      <w:r>
        <w:t xml:space="preserve">Tetapi Daud menunjukkan bahwa ia tidak bersalah dengan </w:t>
      </w:r>
      <w:r w:rsidR="00B11C58">
        <w:t>menyatakan</w:t>
      </w:r>
      <w:r>
        <w:t xml:space="preserve"> Isyboset </w:t>
      </w:r>
      <w:r w:rsidR="00B11C58">
        <w:t xml:space="preserve">adalah </w:t>
      </w:r>
      <w:r>
        <w:t>orang benar dan menghukum mati para pembunuhnya</w:t>
      </w:r>
      <w:r w:rsidR="00FE00AA">
        <w:t xml:space="preserve">. Sekali lagi, penekanan penulis terlihat jelas sekali. Allah memberkati Daud dengan dukungan yang semakin besar, bahkan juga dari kalangan pendukung </w:t>
      </w:r>
      <w:r w:rsidR="00173E4F">
        <w:t xml:space="preserve">Saul </w:t>
      </w:r>
      <w:r w:rsidR="00FE00AA">
        <w:t>dan keluarga Saul, karena Daud seorang hamba Allah yang setia pada waktu itu.</w:t>
      </w:r>
      <w:r w:rsidR="00A72DCE" w:rsidRPr="00A72DCE">
        <w:t xml:space="preserve"> </w:t>
      </w:r>
    </w:p>
    <w:p w14:paraId="37821FAD" w14:textId="77777777" w:rsidR="00A72DCE" w:rsidRPr="00A72DCE" w:rsidRDefault="00A72DCE" w:rsidP="00D45A05">
      <w:pPr>
        <w:pStyle w:val="unnumberedsequence"/>
        <w:jc w:val="both"/>
        <w:rPr>
          <w:rFonts w:ascii="Times New Roman" w:hAnsi="Times New Roman" w:cs="Times New Roman"/>
        </w:rPr>
      </w:pPr>
    </w:p>
    <w:p w14:paraId="160610BC" w14:textId="77777777" w:rsidR="00A72DCE" w:rsidRPr="00A72DCE" w:rsidRDefault="00FE00AA" w:rsidP="00D45A05">
      <w:pPr>
        <w:pStyle w:val="Sub-bullet"/>
        <w:ind w:firstLine="360"/>
        <w:jc w:val="both"/>
      </w:pPr>
      <w:r>
        <w:rPr>
          <w:rFonts w:eastAsia="Calibri"/>
          <w:color w:val="2C5376"/>
          <w:szCs w:val="22"/>
        </w:rPr>
        <w:t>Dukungan Penuh</w:t>
      </w:r>
      <w:r w:rsidR="00A72DCE" w:rsidRPr="00094C70">
        <w:rPr>
          <w:rFonts w:eastAsia="Calibri"/>
          <w:color w:val="2C5376"/>
          <w:szCs w:val="22"/>
        </w:rPr>
        <w:t xml:space="preserve"> (2 Samuel 5:1-5).</w:t>
      </w:r>
      <w:r w:rsidR="00A72DCE" w:rsidRPr="00A72DCE">
        <w:t xml:space="preserve"> </w:t>
      </w:r>
      <w:r>
        <w:rPr>
          <w:b w:val="0"/>
          <w:i w:val="0"/>
          <w:color w:val="auto"/>
        </w:rPr>
        <w:t>Kini kita lihat bagian kedua dari berkat-berkat Daud di Hebron, dukungan penuh baginya dari segenap Israel dalam</w:t>
      </w:r>
      <w:r w:rsidR="00A72DCE" w:rsidRPr="00A72DCE">
        <w:rPr>
          <w:b w:val="0"/>
          <w:i w:val="0"/>
          <w:color w:val="auto"/>
        </w:rPr>
        <w:t xml:space="preserve"> 5:1-5. </w:t>
      </w:r>
      <w:r>
        <w:rPr>
          <w:b w:val="0"/>
          <w:i w:val="0"/>
          <w:color w:val="auto"/>
        </w:rPr>
        <w:t>Dalam perikop ini, para wakil dari semua suku Israel ber</w:t>
      </w:r>
      <w:r w:rsidR="001D0539">
        <w:rPr>
          <w:b w:val="0"/>
          <w:i w:val="0"/>
          <w:color w:val="auto"/>
        </w:rPr>
        <w:t>k</w:t>
      </w:r>
      <w:r>
        <w:rPr>
          <w:b w:val="0"/>
          <w:i w:val="0"/>
          <w:color w:val="auto"/>
        </w:rPr>
        <w:t xml:space="preserve">umpul di Hebron dan mengurapi Daud sebagai raja mereka. Sekali lagi Daud menunjukkan kesetiaannya kepada Allah dengan </w:t>
      </w:r>
      <w:r w:rsidR="00686C09">
        <w:rPr>
          <w:b w:val="0"/>
          <w:i w:val="0"/>
          <w:color w:val="auto"/>
        </w:rPr>
        <w:t>me</w:t>
      </w:r>
      <w:r w:rsidR="00EC1733">
        <w:rPr>
          <w:b w:val="0"/>
          <w:i w:val="0"/>
          <w:color w:val="auto"/>
        </w:rPr>
        <w:t>ngucapkan</w:t>
      </w:r>
      <w:r w:rsidR="00686C09">
        <w:rPr>
          <w:b w:val="0"/>
          <w:i w:val="0"/>
          <w:color w:val="auto"/>
        </w:rPr>
        <w:t xml:space="preserve"> </w:t>
      </w:r>
      <w:r>
        <w:rPr>
          <w:b w:val="0"/>
          <w:i w:val="0"/>
          <w:color w:val="auto"/>
        </w:rPr>
        <w:t xml:space="preserve">janji </w:t>
      </w:r>
      <w:r w:rsidR="00686C09">
        <w:rPr>
          <w:b w:val="0"/>
          <w:i w:val="0"/>
          <w:color w:val="auto"/>
        </w:rPr>
        <w:t xml:space="preserve">setia kepada rakyat </w:t>
      </w:r>
      <w:r w:rsidR="001D0539">
        <w:rPr>
          <w:b w:val="0"/>
          <w:i w:val="0"/>
          <w:color w:val="auto"/>
        </w:rPr>
        <w:t xml:space="preserve">dengan </w:t>
      </w:r>
      <w:r w:rsidR="00686C09">
        <w:rPr>
          <w:b w:val="0"/>
          <w:i w:val="0"/>
          <w:color w:val="auto"/>
        </w:rPr>
        <w:t>rendah hati. Dalam 5:3, “</w:t>
      </w:r>
      <w:r w:rsidR="00686C09" w:rsidRPr="00686C09">
        <w:rPr>
          <w:b w:val="0"/>
          <w:i w:val="0"/>
          <w:color w:val="auto"/>
        </w:rPr>
        <w:t xml:space="preserve">Daud mengadakan perjanjian dengan mereka </w:t>
      </w:r>
      <w:r w:rsidR="00686C09">
        <w:rPr>
          <w:b w:val="0"/>
          <w:i w:val="0"/>
          <w:color w:val="auto"/>
        </w:rPr>
        <w:t>…</w:t>
      </w:r>
      <w:r w:rsidR="00686C09" w:rsidRPr="00686C09">
        <w:rPr>
          <w:b w:val="0"/>
          <w:i w:val="0"/>
          <w:color w:val="auto"/>
        </w:rPr>
        <w:t xml:space="preserve"> di hadapan </w:t>
      </w:r>
      <w:r w:rsidR="00173E4F">
        <w:rPr>
          <w:b w:val="0"/>
          <w:i w:val="0"/>
          <w:color w:val="auto"/>
        </w:rPr>
        <w:t>TUHAN</w:t>
      </w:r>
      <w:r w:rsidR="00686C09">
        <w:rPr>
          <w:b w:val="0"/>
          <w:i w:val="0"/>
          <w:color w:val="auto"/>
        </w:rPr>
        <w:t>.” Karena itu, Allah memberkati Daud dengan dukungan yang antusias dari se</w:t>
      </w:r>
      <w:r w:rsidR="00134A70">
        <w:rPr>
          <w:b w:val="0"/>
          <w:i w:val="0"/>
          <w:color w:val="auto"/>
        </w:rPr>
        <w:t xml:space="preserve">mua </w:t>
      </w:r>
      <w:r w:rsidR="00686C09">
        <w:rPr>
          <w:b w:val="0"/>
          <w:i w:val="0"/>
          <w:color w:val="auto"/>
        </w:rPr>
        <w:t>suku Israel.</w:t>
      </w:r>
      <w:r w:rsidR="00A72DCE" w:rsidRPr="00A72DCE">
        <w:t xml:space="preserve"> </w:t>
      </w:r>
    </w:p>
    <w:p w14:paraId="01BCAA75" w14:textId="77777777" w:rsidR="00A72DCE" w:rsidRPr="00A72DCE" w:rsidRDefault="00134A70" w:rsidP="00D45A05">
      <w:pPr>
        <w:pStyle w:val="Body"/>
        <w:jc w:val="both"/>
      </w:pPr>
      <w:r>
        <w:t>Setelah mengisahkan berkat awal Daud di Hebron, penulis beralih pada berkat-berkat Daud di Y</w:t>
      </w:r>
      <w:r w:rsidR="00A72DCE" w:rsidRPr="00A72DCE">
        <w:t xml:space="preserve">erusalem </w:t>
      </w:r>
      <w:r>
        <w:t>dalam</w:t>
      </w:r>
      <w:r w:rsidR="00A72DCE" w:rsidRPr="00A72DCE">
        <w:t xml:space="preserve"> 5:6–9:13. </w:t>
      </w:r>
      <w:r>
        <w:t>Kisah yang panjang ini terdiri dari narasi, catatan,</w:t>
      </w:r>
      <w:r w:rsidR="0006724A">
        <w:t xml:space="preserve"> pidato</w:t>
      </w:r>
      <w:r>
        <w:t xml:space="preserve"> dan doa</w:t>
      </w:r>
      <w:r w:rsidR="00885144">
        <w:t>,</w:t>
      </w:r>
      <w:r>
        <w:t xml:space="preserve"> yang semuanya menunjukkan bagaimana Daud menerima berkat-berkat yang semakin besar ketika ia </w:t>
      </w:r>
      <w:r w:rsidR="0006724A">
        <w:t xml:space="preserve">terus </w:t>
      </w:r>
      <w:r>
        <w:t>setia kepada Allah di Y</w:t>
      </w:r>
      <w:r w:rsidR="00A72DCE" w:rsidRPr="00A72DCE">
        <w:t xml:space="preserve">erusalem. </w:t>
      </w:r>
    </w:p>
    <w:p w14:paraId="3DE3F9C9" w14:textId="77777777" w:rsidR="00A72DCE" w:rsidRPr="00A72DCE" w:rsidRDefault="00A72DCE" w:rsidP="00A72DCE">
      <w:pPr>
        <w:rPr>
          <w:rFonts w:ascii="Times New Roman" w:hAnsi="Times New Roman" w:cs="Times New Roman"/>
        </w:rPr>
      </w:pPr>
    </w:p>
    <w:p w14:paraId="6DF25F19" w14:textId="77777777" w:rsidR="00A72DCE" w:rsidRPr="00A72DCE" w:rsidRDefault="00A72DCE" w:rsidP="00A72DCE">
      <w:pPr>
        <w:pStyle w:val="Host"/>
        <w:rPr>
          <w:rFonts w:ascii="Times New Roman" w:hAnsi="Times New Roman" w:cs="Times New Roman"/>
        </w:rPr>
      </w:pPr>
    </w:p>
    <w:p w14:paraId="06373314" w14:textId="77777777" w:rsidR="00A72DCE" w:rsidRPr="00A72DCE" w:rsidRDefault="00885144" w:rsidP="00A72DCE">
      <w:pPr>
        <w:pStyle w:val="BulletHeading"/>
        <w:rPr>
          <w:rFonts w:cs="Times New Roman"/>
        </w:rPr>
      </w:pPr>
      <w:bookmarkStart w:id="4" w:name="_Toc150324452"/>
      <w:r>
        <w:rPr>
          <w:rFonts w:cs="Times New Roman"/>
        </w:rPr>
        <w:t>Di Y</w:t>
      </w:r>
      <w:r w:rsidR="00A72DCE" w:rsidRPr="00A72DCE">
        <w:rPr>
          <w:rFonts w:cs="Times New Roman"/>
        </w:rPr>
        <w:t>erusalem (2 Samuel 5:6–9:13)</w:t>
      </w:r>
      <w:bookmarkEnd w:id="4"/>
    </w:p>
    <w:p w14:paraId="0EAF3673" w14:textId="77777777" w:rsidR="00A72DCE" w:rsidRPr="00A72DCE" w:rsidRDefault="00A72DCE" w:rsidP="00A72DCE">
      <w:pPr>
        <w:pStyle w:val="Host"/>
        <w:rPr>
          <w:rFonts w:ascii="Times New Roman" w:hAnsi="Times New Roman" w:cs="Times New Roman"/>
        </w:rPr>
      </w:pPr>
    </w:p>
    <w:p w14:paraId="72C88562" w14:textId="7EB55BB6" w:rsidR="00621BBA" w:rsidRDefault="00202BF5" w:rsidP="00D45A05">
      <w:pPr>
        <w:pStyle w:val="Body"/>
        <w:jc w:val="both"/>
      </w:pPr>
      <w:r>
        <w:t>Semua orang yang mengenal Alkitab tahu bahwa Yerusalem merupakan pusat geografis</w:t>
      </w:r>
      <w:r w:rsidR="00B11C58">
        <w:t xml:space="preserve"> dari</w:t>
      </w:r>
      <w:r>
        <w:t xml:space="preserve"> </w:t>
      </w:r>
      <w:r w:rsidR="00621BBA">
        <w:t xml:space="preserve">seluruh </w:t>
      </w:r>
      <w:r>
        <w:t>sejarah</w:t>
      </w:r>
      <w:r w:rsidR="00621BBA">
        <w:t xml:space="preserve"> </w:t>
      </w:r>
      <w:r w:rsidR="00EC1733">
        <w:t>Alkitab</w:t>
      </w:r>
      <w:r>
        <w:t>. Dari Kejadian sampai Wahyu, rancangan Allah adalah me</w:t>
      </w:r>
      <w:r w:rsidR="00621BBA">
        <w:t>mula</w:t>
      </w:r>
      <w:r>
        <w:t>i kerajaan-Nya di bumi di sekitar Yerusalem dan</w:t>
      </w:r>
      <w:r w:rsidR="00621BBA">
        <w:t xml:space="preserve"> </w:t>
      </w:r>
      <w:r>
        <w:t xml:space="preserve">memperluasnya </w:t>
      </w:r>
      <w:r w:rsidR="00EC1733">
        <w:t xml:space="preserve">dari sana </w:t>
      </w:r>
      <w:r>
        <w:t xml:space="preserve">hingga ke ujung bumi. </w:t>
      </w:r>
      <w:r w:rsidR="00621BBA">
        <w:t xml:space="preserve">Penulis kitab Samuel yakin bahwa dinasti Daud akan menggenapi pengharapan untuk kerajaan Allah ini. Jadi tidak heran </w:t>
      </w:r>
      <w:r w:rsidR="00252594">
        <w:t>jika</w:t>
      </w:r>
      <w:r w:rsidR="00621BBA">
        <w:t xml:space="preserve"> ia </w:t>
      </w:r>
      <w:r w:rsidR="00771CFE">
        <w:t xml:space="preserve">sangat menekankan </w:t>
      </w:r>
      <w:r w:rsidR="00621BBA">
        <w:t xml:space="preserve">betapa </w:t>
      </w:r>
      <w:r w:rsidR="00B11C58">
        <w:t>ber</w:t>
      </w:r>
      <w:r w:rsidR="00621BBA">
        <w:t>limpahnya Allah memberkati Daud di Yerusalem.</w:t>
      </w:r>
    </w:p>
    <w:p w14:paraId="11B1F5DE" w14:textId="77777777" w:rsidR="00A72DCE" w:rsidRPr="00A72DCE" w:rsidRDefault="00A72DCE" w:rsidP="00A72DCE">
      <w:pPr>
        <w:pStyle w:val="Body"/>
      </w:pPr>
    </w:p>
    <w:p w14:paraId="73320376" w14:textId="37DBBDA1" w:rsidR="006F6C5A" w:rsidRDefault="00A72DCE" w:rsidP="00D20B63">
      <w:pPr>
        <w:pStyle w:val="Sub-bullet"/>
        <w:ind w:firstLine="360"/>
        <w:jc w:val="both"/>
        <w:rPr>
          <w:b w:val="0"/>
          <w:i w:val="0"/>
          <w:color w:val="auto"/>
        </w:rPr>
      </w:pPr>
      <w:r w:rsidRPr="00094C70">
        <w:rPr>
          <w:rFonts w:eastAsia="Calibri"/>
          <w:color w:val="2C5376"/>
          <w:szCs w:val="22"/>
        </w:rPr>
        <w:t xml:space="preserve"> </w:t>
      </w:r>
      <w:r w:rsidR="00B11C58">
        <w:rPr>
          <w:rFonts w:eastAsia="Calibri"/>
          <w:color w:val="2C5376"/>
          <w:szCs w:val="22"/>
        </w:rPr>
        <w:t>Prestasi</w:t>
      </w:r>
      <w:r w:rsidR="00252594">
        <w:rPr>
          <w:rFonts w:eastAsia="Calibri"/>
          <w:color w:val="2C5376"/>
          <w:szCs w:val="22"/>
        </w:rPr>
        <w:t xml:space="preserve"> Awal</w:t>
      </w:r>
      <w:r w:rsidRPr="00094C70">
        <w:rPr>
          <w:rFonts w:eastAsia="Calibri"/>
          <w:color w:val="2C5376"/>
          <w:szCs w:val="22"/>
        </w:rPr>
        <w:t xml:space="preserve"> (2 Samuel 5:6–6:23).</w:t>
      </w:r>
      <w:r w:rsidRPr="00A72DCE">
        <w:t xml:space="preserve"> </w:t>
      </w:r>
      <w:r w:rsidR="00252594">
        <w:rPr>
          <w:b w:val="0"/>
          <w:i w:val="0"/>
          <w:color w:val="auto"/>
        </w:rPr>
        <w:t xml:space="preserve">Kisah pemerintahan Daud di Yerusalem dibagi menjadi tiga episode. </w:t>
      </w:r>
      <w:r w:rsidR="00D20B63" w:rsidRPr="00D20B63">
        <w:rPr>
          <w:b w:val="0"/>
          <w:i w:val="0"/>
          <w:color w:val="auto"/>
        </w:rPr>
        <w:t>Diawali dalam 5:6–6:23 dengan prestasi  awal Daud</w:t>
      </w:r>
      <w:r w:rsidR="00D20B63">
        <w:rPr>
          <w:b w:val="0"/>
          <w:i w:val="0"/>
          <w:color w:val="auto"/>
        </w:rPr>
        <w:t>, p</w:t>
      </w:r>
      <w:r w:rsidR="00D20B63" w:rsidRPr="00D20B63">
        <w:rPr>
          <w:b w:val="0"/>
          <w:i w:val="0"/>
          <w:color w:val="auto"/>
        </w:rPr>
        <w:t>enulis kitab Samuel me</w:t>
      </w:r>
      <w:r w:rsidR="00D20B63">
        <w:rPr>
          <w:b w:val="0"/>
          <w:i w:val="0"/>
          <w:color w:val="auto"/>
        </w:rPr>
        <w:t>mapar</w:t>
      </w:r>
      <w:r w:rsidR="00D20B63" w:rsidRPr="00D20B63">
        <w:rPr>
          <w:b w:val="0"/>
          <w:i w:val="0"/>
          <w:color w:val="auto"/>
        </w:rPr>
        <w:t xml:space="preserve">kan </w:t>
      </w:r>
      <w:r w:rsidR="00D20B63">
        <w:rPr>
          <w:b w:val="0"/>
          <w:i w:val="0"/>
          <w:color w:val="auto"/>
        </w:rPr>
        <w:t xml:space="preserve">seluruh </w:t>
      </w:r>
      <w:r w:rsidR="00D20B63" w:rsidRPr="00D20B63">
        <w:rPr>
          <w:b w:val="0"/>
          <w:i w:val="0"/>
          <w:color w:val="auto"/>
        </w:rPr>
        <w:t>prestasi awal Daud dalam tiga langkah</w:t>
      </w:r>
      <w:r w:rsidR="00252594">
        <w:rPr>
          <w:b w:val="0"/>
          <w:i w:val="0"/>
          <w:color w:val="auto"/>
        </w:rPr>
        <w:t xml:space="preserve">. </w:t>
      </w:r>
      <w:r w:rsidR="00D20B63">
        <w:rPr>
          <w:b w:val="0"/>
          <w:i w:val="0"/>
          <w:color w:val="auto"/>
        </w:rPr>
        <w:t>Pada t</w:t>
      </w:r>
      <w:r w:rsidR="008A7323">
        <w:rPr>
          <w:b w:val="0"/>
          <w:i w:val="0"/>
          <w:color w:val="auto"/>
        </w:rPr>
        <w:t xml:space="preserve">ahap </w:t>
      </w:r>
      <w:r w:rsidR="006E73D0">
        <w:rPr>
          <w:b w:val="0"/>
          <w:i w:val="0"/>
          <w:color w:val="auto"/>
        </w:rPr>
        <w:t>p</w:t>
      </w:r>
      <w:r w:rsidR="00252594">
        <w:rPr>
          <w:b w:val="0"/>
          <w:i w:val="0"/>
          <w:color w:val="auto"/>
        </w:rPr>
        <w:t xml:space="preserve">ertama, dalam </w:t>
      </w:r>
      <w:r w:rsidRPr="00A72DCE">
        <w:rPr>
          <w:b w:val="0"/>
          <w:i w:val="0"/>
          <w:color w:val="auto"/>
        </w:rPr>
        <w:t>5:6-16, Da</w:t>
      </w:r>
      <w:r w:rsidR="00252594">
        <w:rPr>
          <w:b w:val="0"/>
          <w:i w:val="0"/>
          <w:color w:val="auto"/>
        </w:rPr>
        <w:t>u</w:t>
      </w:r>
      <w:r w:rsidRPr="00A72DCE">
        <w:rPr>
          <w:b w:val="0"/>
          <w:i w:val="0"/>
          <w:color w:val="auto"/>
        </w:rPr>
        <w:t>d</w:t>
      </w:r>
      <w:r w:rsidR="00252594">
        <w:rPr>
          <w:b w:val="0"/>
          <w:i w:val="0"/>
          <w:color w:val="auto"/>
        </w:rPr>
        <w:t xml:space="preserve"> menunjukkan kesetiaannya kepada Allah dengan keberaniannya mengalahkan </w:t>
      </w:r>
      <w:r w:rsidR="00C27E76">
        <w:rPr>
          <w:b w:val="0"/>
          <w:i w:val="0"/>
          <w:color w:val="auto"/>
        </w:rPr>
        <w:t>kubu pertahanan</w:t>
      </w:r>
      <w:r w:rsidR="00252594">
        <w:rPr>
          <w:b w:val="0"/>
          <w:i w:val="0"/>
          <w:color w:val="auto"/>
        </w:rPr>
        <w:t xml:space="preserve"> orang Yebus di Yerusalem.</w:t>
      </w:r>
      <w:r w:rsidR="00F15DA8">
        <w:rPr>
          <w:b w:val="0"/>
          <w:i w:val="0"/>
          <w:color w:val="auto"/>
        </w:rPr>
        <w:t xml:space="preserve"> </w:t>
      </w:r>
      <w:r w:rsidR="00771CFE">
        <w:rPr>
          <w:b w:val="0"/>
          <w:i w:val="0"/>
          <w:color w:val="auto"/>
        </w:rPr>
        <w:t xml:space="preserve">Ini bukan pertempuran manusia </w:t>
      </w:r>
      <w:r w:rsidR="006E73D0">
        <w:rPr>
          <w:b w:val="0"/>
          <w:i w:val="0"/>
          <w:color w:val="auto"/>
        </w:rPr>
        <w:t>bias</w:t>
      </w:r>
      <w:r w:rsidR="00771CFE">
        <w:rPr>
          <w:b w:val="0"/>
          <w:i w:val="0"/>
          <w:color w:val="auto"/>
        </w:rPr>
        <w:t>a. Allah sendiri</w:t>
      </w:r>
      <w:r w:rsidR="006B7B32">
        <w:rPr>
          <w:b w:val="0"/>
          <w:i w:val="0"/>
          <w:color w:val="auto"/>
        </w:rPr>
        <w:t xml:space="preserve"> yang</w:t>
      </w:r>
      <w:r w:rsidR="00771CFE">
        <w:rPr>
          <w:b w:val="0"/>
          <w:i w:val="0"/>
          <w:color w:val="auto"/>
        </w:rPr>
        <w:t xml:space="preserve"> memberkati Daud dengan kemenangan. </w:t>
      </w:r>
      <w:r w:rsidR="00B11C58">
        <w:rPr>
          <w:b w:val="0"/>
          <w:i w:val="0"/>
          <w:color w:val="auto"/>
        </w:rPr>
        <w:t>Seperti yang p</w:t>
      </w:r>
      <w:r w:rsidR="006F6C5A">
        <w:rPr>
          <w:b w:val="0"/>
          <w:i w:val="0"/>
          <w:color w:val="auto"/>
        </w:rPr>
        <w:t xml:space="preserve">enulis </w:t>
      </w:r>
      <w:r w:rsidR="00B11C58">
        <w:rPr>
          <w:b w:val="0"/>
          <w:i w:val="0"/>
          <w:color w:val="auto"/>
        </w:rPr>
        <w:t xml:space="preserve">kitab Samuel nyatakan </w:t>
      </w:r>
      <w:r w:rsidR="006F6C5A">
        <w:rPr>
          <w:b w:val="0"/>
          <w:i w:val="0"/>
          <w:color w:val="auto"/>
        </w:rPr>
        <w:t>dalam</w:t>
      </w:r>
      <w:r w:rsidRPr="00A72DCE">
        <w:rPr>
          <w:b w:val="0"/>
          <w:i w:val="0"/>
          <w:color w:val="auto"/>
        </w:rPr>
        <w:t xml:space="preserve"> 5:10, “</w:t>
      </w:r>
      <w:r w:rsidR="006F6C5A" w:rsidRPr="006F6C5A">
        <w:rPr>
          <w:b w:val="0"/>
          <w:i w:val="0"/>
          <w:color w:val="auto"/>
        </w:rPr>
        <w:t>TUHAN, Allah semesta alam, menyertainya.</w:t>
      </w:r>
      <w:r w:rsidRPr="00A72DCE">
        <w:rPr>
          <w:b w:val="0"/>
          <w:i w:val="0"/>
          <w:color w:val="auto"/>
        </w:rPr>
        <w:t xml:space="preserve">” </w:t>
      </w:r>
      <w:r w:rsidR="006F6C5A">
        <w:rPr>
          <w:b w:val="0"/>
          <w:i w:val="0"/>
          <w:color w:val="auto"/>
        </w:rPr>
        <w:t xml:space="preserve">Ungkapan </w:t>
      </w:r>
      <w:r w:rsidRPr="00A72DCE">
        <w:rPr>
          <w:b w:val="0"/>
          <w:i w:val="0"/>
          <w:color w:val="auto"/>
        </w:rPr>
        <w:t>“</w:t>
      </w:r>
      <w:r w:rsidR="006B7B32">
        <w:rPr>
          <w:b w:val="0"/>
          <w:i w:val="0"/>
          <w:color w:val="auto"/>
        </w:rPr>
        <w:t>TUHAN</w:t>
      </w:r>
      <w:r w:rsidR="006F6C5A">
        <w:rPr>
          <w:b w:val="0"/>
          <w:i w:val="0"/>
          <w:color w:val="auto"/>
        </w:rPr>
        <w:t>, Allah semesta alam</w:t>
      </w:r>
      <w:r w:rsidRPr="00A72DCE">
        <w:rPr>
          <w:b w:val="0"/>
          <w:i w:val="0"/>
          <w:color w:val="auto"/>
        </w:rPr>
        <w:t xml:space="preserve">” </w:t>
      </w:r>
      <w:r w:rsidR="00B11C58">
        <w:rPr>
          <w:b w:val="0"/>
          <w:i w:val="0"/>
          <w:color w:val="auto"/>
        </w:rPr>
        <w:t xml:space="preserve">menyatakan </w:t>
      </w:r>
      <w:r w:rsidR="006F6C5A">
        <w:rPr>
          <w:b w:val="0"/>
          <w:i w:val="0"/>
          <w:color w:val="auto"/>
        </w:rPr>
        <w:t xml:space="preserve">Allah sebagai pemimpin </w:t>
      </w:r>
      <w:r w:rsidR="009019EB">
        <w:rPr>
          <w:b w:val="0"/>
          <w:i w:val="0"/>
          <w:color w:val="auto"/>
        </w:rPr>
        <w:t>bala tentara</w:t>
      </w:r>
      <w:r w:rsidR="006F6C5A">
        <w:rPr>
          <w:b w:val="0"/>
          <w:i w:val="0"/>
          <w:color w:val="auto"/>
        </w:rPr>
        <w:t xml:space="preserve"> surgawi.</w:t>
      </w:r>
      <w:r w:rsidR="009019EB">
        <w:rPr>
          <w:b w:val="0"/>
          <w:i w:val="0"/>
          <w:color w:val="auto"/>
        </w:rPr>
        <w:t xml:space="preserve"> Jadi ketika penulis </w:t>
      </w:r>
      <w:r w:rsidR="00D20B63">
        <w:rPr>
          <w:b w:val="0"/>
          <w:i w:val="0"/>
          <w:color w:val="auto"/>
        </w:rPr>
        <w:t xml:space="preserve">kitab Samuel </w:t>
      </w:r>
      <w:r w:rsidR="009019EB">
        <w:rPr>
          <w:b w:val="0"/>
          <w:i w:val="0"/>
          <w:color w:val="auto"/>
        </w:rPr>
        <w:t>mengatakan bahwa Allah menyertai Daud, maksud</w:t>
      </w:r>
      <w:r w:rsidR="006B7B32">
        <w:rPr>
          <w:b w:val="0"/>
          <w:i w:val="0"/>
          <w:color w:val="auto"/>
        </w:rPr>
        <w:t>nya</w:t>
      </w:r>
      <w:r w:rsidR="009019EB">
        <w:rPr>
          <w:b w:val="0"/>
          <w:i w:val="0"/>
          <w:color w:val="auto"/>
        </w:rPr>
        <w:t xml:space="preserve"> </w:t>
      </w:r>
      <w:r w:rsidR="006B7B32">
        <w:rPr>
          <w:b w:val="0"/>
          <w:i w:val="0"/>
          <w:color w:val="auto"/>
        </w:rPr>
        <w:t xml:space="preserve">ialah </w:t>
      </w:r>
      <w:r w:rsidR="009019EB">
        <w:rPr>
          <w:b w:val="0"/>
          <w:i w:val="0"/>
          <w:color w:val="auto"/>
        </w:rPr>
        <w:t xml:space="preserve">Daud menerima berkat dari Allah dan pasukan malaikat-Nya berperang bersama dia dan untuk dia ketika ia </w:t>
      </w:r>
      <w:r w:rsidR="006B1955">
        <w:rPr>
          <w:b w:val="0"/>
          <w:i w:val="0"/>
          <w:color w:val="auto"/>
        </w:rPr>
        <w:t xml:space="preserve">menaklukkan </w:t>
      </w:r>
      <w:r w:rsidR="009019EB">
        <w:rPr>
          <w:b w:val="0"/>
          <w:i w:val="0"/>
          <w:color w:val="auto"/>
        </w:rPr>
        <w:t>Yerusalem.</w:t>
      </w:r>
      <w:r w:rsidR="006F6C5A">
        <w:rPr>
          <w:b w:val="0"/>
          <w:i w:val="0"/>
          <w:color w:val="auto"/>
        </w:rPr>
        <w:t xml:space="preserve"> </w:t>
      </w:r>
    </w:p>
    <w:p w14:paraId="60BBC073" w14:textId="5E0C3091" w:rsidR="001C5286" w:rsidRDefault="009019EB" w:rsidP="001C5286">
      <w:pPr>
        <w:pStyle w:val="Body"/>
        <w:jc w:val="both"/>
      </w:pPr>
      <w:r>
        <w:t xml:space="preserve">Penulis kitab </w:t>
      </w:r>
      <w:r w:rsidR="00A72DCE" w:rsidRPr="00A72DCE">
        <w:t xml:space="preserve">Samuel </w:t>
      </w:r>
      <w:r>
        <w:t>mengkonfirmasi bahwa kemenangan Daud di Yerusalem adalah berkat Allah dengan menambahkan dua catatan singkat tentang berkat Allah</w:t>
      </w:r>
      <w:r w:rsidR="006B1955">
        <w:t xml:space="preserve"> lainnya</w:t>
      </w:r>
      <w:r>
        <w:t xml:space="preserve">. </w:t>
      </w:r>
      <w:r w:rsidR="00C61031">
        <w:t>Pertama, ia menceritakan proyek pembangunan Daud di Yerusalem. Daud memperkuat kota itu, dan Hiram, raja Tirus, mengirim kayu a</w:t>
      </w:r>
      <w:r w:rsidR="008A7323">
        <w:t>r</w:t>
      </w:r>
      <w:r w:rsidR="00C61031">
        <w:t xml:space="preserve">as serta </w:t>
      </w:r>
      <w:r w:rsidR="00C61031" w:rsidRPr="00C61031">
        <w:t>tukang-tukang kayu dan tukang-tukang batu</w:t>
      </w:r>
      <w:r w:rsidR="00C61031">
        <w:t xml:space="preserve"> yang</w:t>
      </w:r>
      <w:r w:rsidR="00C61031" w:rsidRPr="00C61031">
        <w:t xml:space="preserve"> mendirikan istana bagi Daud.</w:t>
      </w:r>
      <w:r w:rsidR="00C61031">
        <w:t xml:space="preserve"> Dan kedua, penulis mencatat dalam </w:t>
      </w:r>
      <w:r w:rsidR="00A72DCE" w:rsidRPr="00A72DCE">
        <w:t xml:space="preserve">5:13, </w:t>
      </w:r>
      <w:r w:rsidR="00C61031">
        <w:t xml:space="preserve">bahwa Allah memberkati Daud dengan lebih banyak anak. </w:t>
      </w:r>
      <w:r w:rsidR="001C5286">
        <w:t xml:space="preserve">Tetapi berkat-berkat ini bukan hanya </w:t>
      </w:r>
      <w:r w:rsidR="00636B56">
        <w:t>untuk</w:t>
      </w:r>
      <w:r w:rsidR="001C5286">
        <w:t xml:space="preserve"> Daud semata, melainkan untuk kebaikan seluruh bangsa sebab Daud adalah raja Israel. Menurut ayat 12, “</w:t>
      </w:r>
      <w:r w:rsidR="00262AB6">
        <w:t>T</w:t>
      </w:r>
      <w:r w:rsidR="001C5286" w:rsidRPr="001C5286">
        <w:t>ahulah Daud, bahwa TUHAN telah menegakkan dia sebagai raja atas Israel dan telah mengangkat martabat pemerintahannya oleh karena Israel, umat-Nya.</w:t>
      </w:r>
      <w:r w:rsidR="001C5286">
        <w:t>”</w:t>
      </w:r>
    </w:p>
    <w:p w14:paraId="1DD2DBEA" w14:textId="75B37E2F" w:rsidR="001C5286" w:rsidRDefault="008A7323" w:rsidP="00D45A05">
      <w:pPr>
        <w:pStyle w:val="Body"/>
        <w:jc w:val="both"/>
      </w:pPr>
      <w:r>
        <w:t xml:space="preserve">Tahap </w:t>
      </w:r>
      <w:r w:rsidR="001C5286">
        <w:t xml:space="preserve">kedua </w:t>
      </w:r>
      <w:r w:rsidR="00636B56">
        <w:t>prestasi</w:t>
      </w:r>
      <w:r w:rsidR="001C5286">
        <w:t xml:space="preserve"> awal Daud, dalam</w:t>
      </w:r>
      <w:r w:rsidR="00A72DCE" w:rsidRPr="00A72DCE">
        <w:t xml:space="preserve"> 5:17-25, </w:t>
      </w:r>
      <w:r w:rsidR="001C5286">
        <w:t>penulis men</w:t>
      </w:r>
      <w:r w:rsidR="00C279F8">
        <w:t>gisah</w:t>
      </w:r>
      <w:r w:rsidR="001C5286">
        <w:t>kan keberhasilan Daud mempertahankan Yerusalem. Dua kali orang Filistin mengancam Yerusalem, tetapi dalam kedua</w:t>
      </w:r>
      <w:r w:rsidR="0020182D">
        <w:t xml:space="preserve"> peperangan itu</w:t>
      </w:r>
      <w:r w:rsidR="001C5286">
        <w:t xml:space="preserve"> Daud menunjukkan pengabdiannya kepada Allah. Dalam ayat 19, 23, ia “bertanya </w:t>
      </w:r>
      <w:r w:rsidR="0020182D">
        <w:t xml:space="preserve">… </w:t>
      </w:r>
      <w:r w:rsidR="001C5286">
        <w:t>kepada TUHAN” sebel</w:t>
      </w:r>
      <w:r>
        <w:t>um bertindak, dan ia segera men</w:t>
      </w:r>
      <w:r w:rsidR="001C5286">
        <w:t xml:space="preserve">aati apa yang Allah perintahkan. </w:t>
      </w:r>
      <w:r w:rsidR="0020182D">
        <w:t xml:space="preserve">Karena itu Allah memberkati dia dengan kemenangan-kemenangan </w:t>
      </w:r>
      <w:r w:rsidR="00C279F8">
        <w:t>gemilang</w:t>
      </w:r>
      <w:r w:rsidR="0020182D">
        <w:t xml:space="preserve">. Seusai pertempuran pertama, orang Israel mengangkut berhala-berhala Filistin — seperti orang Filistin mengangkut tabut Allah di zaman Eli. Dan seusai peperangan kedua, Daud </w:t>
      </w:r>
      <w:r w:rsidR="006836DE">
        <w:t xml:space="preserve">mampu </w:t>
      </w:r>
      <w:r w:rsidR="0020182D">
        <w:t>memukul mundur orang Filistin</w:t>
      </w:r>
      <w:r w:rsidR="006E73D0">
        <w:t xml:space="preserve"> sangat jauh dari Yerusalem ke arah utara dan timur.</w:t>
      </w:r>
    </w:p>
    <w:p w14:paraId="3D4B5535" w14:textId="13F6B1B2" w:rsidR="006E73D0" w:rsidRDefault="008A7323" w:rsidP="00D45A05">
      <w:pPr>
        <w:pStyle w:val="Body"/>
        <w:jc w:val="both"/>
      </w:pPr>
      <w:r>
        <w:t xml:space="preserve">Tahap </w:t>
      </w:r>
      <w:r w:rsidR="006E73D0">
        <w:t xml:space="preserve">ketiga </w:t>
      </w:r>
      <w:r w:rsidR="00636B56">
        <w:t>prestasi</w:t>
      </w:r>
      <w:r w:rsidR="006E73D0">
        <w:t xml:space="preserve"> awal Daud, dalam</w:t>
      </w:r>
      <w:r w:rsidR="00A72DCE" w:rsidRPr="00A72DCE">
        <w:t xml:space="preserve"> 6:1-23, </w:t>
      </w:r>
      <w:r w:rsidR="006E73D0">
        <w:t>penulis</w:t>
      </w:r>
      <w:r w:rsidR="00C279F8">
        <w:t xml:space="preserve"> menjelaskan bagaimana Daud berhasil mengamankan Yerusalem. Di sini kita membaca kisah yang terkenal</w:t>
      </w:r>
      <w:r w:rsidR="00C0710F">
        <w:t xml:space="preserve"> yaitu</w:t>
      </w:r>
      <w:r w:rsidR="00C279F8">
        <w:t xml:space="preserve"> Daud membawa tabut Allah masuk ke kota. Dari pelajaran sebelumnya kita ingat bahwa tabut itu berada di Kiryat</w:t>
      </w:r>
      <w:r w:rsidR="00C279F8" w:rsidRPr="00C279F8">
        <w:t>-Yearim</w:t>
      </w:r>
      <w:r w:rsidR="00BB17E6">
        <w:t xml:space="preserve"> —</w:t>
      </w:r>
      <w:r w:rsidR="000A138B">
        <w:t xml:space="preserve"> yang</w:t>
      </w:r>
      <w:r w:rsidR="00BB17E6">
        <w:t xml:space="preserve"> </w:t>
      </w:r>
      <w:r w:rsidR="000A138B">
        <w:t>disebut juga Baale-Yehuda — selama 20 tahun.</w:t>
      </w:r>
      <w:r w:rsidR="006E73D0">
        <w:t xml:space="preserve"> </w:t>
      </w:r>
      <w:r w:rsidR="000A138B">
        <w:t>Kali ini, Daud menunjukkan pengabdiannya kepada Allah dengan menyelenggarakan prosesi besar-besaran untuk membawa tabut ke ibu kota</w:t>
      </w:r>
      <w:r w:rsidR="00A63FE1">
        <w:t>nya</w:t>
      </w:r>
      <w:r w:rsidR="000A138B">
        <w:t>.</w:t>
      </w:r>
    </w:p>
    <w:p w14:paraId="0E10AABF" w14:textId="77777777" w:rsidR="0079569E" w:rsidRDefault="00BA6C7C" w:rsidP="00D45A05">
      <w:pPr>
        <w:pStyle w:val="Body"/>
        <w:jc w:val="both"/>
      </w:pPr>
      <w:r>
        <w:t xml:space="preserve">Awal prosesi Daud menunjukkan kesadaran Daud bahwa ibadah yang setia kepada Allah sangat penting untuk keamanan Yerusalem. Prosesi Daud bukan hanya merupakan tindakan ibadah yang melibatkan para imam dan orang Lewi, tetapi kita baca dalam </w:t>
      </w:r>
      <w:r w:rsidR="00DF7114">
        <w:t>6:1 bahwa</w:t>
      </w:r>
      <w:r w:rsidR="00A72DCE" w:rsidRPr="00A72DCE">
        <w:t xml:space="preserve"> Da</w:t>
      </w:r>
      <w:r w:rsidR="00DF7114">
        <w:t>u</w:t>
      </w:r>
      <w:r w:rsidR="00A72DCE" w:rsidRPr="00A72DCE">
        <w:t xml:space="preserve">d </w:t>
      </w:r>
      <w:r w:rsidR="00DF7114">
        <w:t xml:space="preserve">juga mengumpulkan sejumlah besar pasukan tentara pilihan. Selain itu, dalam 6:2, penulis menunjuk pada </w:t>
      </w:r>
      <w:r w:rsidR="00A63FE1">
        <w:t xml:space="preserve">tujuan </w:t>
      </w:r>
      <w:r w:rsidR="00DF7114">
        <w:t>militer Daud ketika ia menulis bahwa “</w:t>
      </w:r>
      <w:r w:rsidR="00DF7114" w:rsidRPr="00DF7114">
        <w:t xml:space="preserve">tabut </w:t>
      </w:r>
      <w:r w:rsidR="00DF7114">
        <w:t>Allah …</w:t>
      </w:r>
      <w:r w:rsidR="00DF7114" w:rsidRPr="00DF7114">
        <w:t xml:space="preserve"> disebut dengan nama TUHAN semesta alam</w:t>
      </w:r>
      <w:r w:rsidR="00DF7114">
        <w:t xml:space="preserve">.” </w:t>
      </w:r>
      <w:r w:rsidR="0079569E">
        <w:t xml:space="preserve">Seperti telah kita katakan, gelar ilahi “TUHAN semesta alam” </w:t>
      </w:r>
      <w:r w:rsidR="00A63FE1">
        <w:t xml:space="preserve">memuliakan </w:t>
      </w:r>
      <w:r w:rsidR="0079569E">
        <w:t>Allah sebagai pemimpin bala tentara surgawi. Daud mengerti bahwa satu-satunya cara mengamankan Yerusalem dari musuh adalah dengan menjadikan ibu kotanya sebagai pusat ibadah Israel.</w:t>
      </w:r>
    </w:p>
    <w:p w14:paraId="307328B8" w14:textId="32A3E34E" w:rsidR="00F705DB" w:rsidRDefault="0079569E" w:rsidP="00D45A05">
      <w:pPr>
        <w:pStyle w:val="Body"/>
        <w:jc w:val="both"/>
      </w:pPr>
      <w:r>
        <w:t xml:space="preserve">Ketika prosesi berlangsung, terjadilah penundaan yang tak terduga. </w:t>
      </w:r>
      <w:r w:rsidR="00045560">
        <w:t xml:space="preserve">Uza, seorang Lewi, memegang tabut, dan Allah membunuhnya. Reaksi Allah mungkin </w:t>
      </w:r>
      <w:r w:rsidR="00636B56">
        <w:t>terlihat</w:t>
      </w:r>
      <w:r w:rsidR="00045560">
        <w:t xml:space="preserve"> berlebihan jika kita tidak menyadari bahwa orang-orang Lewi telah mengabaikan hukum Musa terkait </w:t>
      </w:r>
      <w:r w:rsidR="00636B56">
        <w:t xml:space="preserve">kekudusan </w:t>
      </w:r>
      <w:r w:rsidR="00045560">
        <w:t>tabut itu. Menurut 6:3, mereka “</w:t>
      </w:r>
      <w:r w:rsidR="00045560" w:rsidRPr="00045560">
        <w:t>menaikkan tabut Alla</w:t>
      </w:r>
      <w:r w:rsidR="00045560">
        <w:t>h itu ke dalam kereta yang baru</w:t>
      </w:r>
      <w:r w:rsidR="00636B56">
        <w:t>.</w:t>
      </w:r>
      <w:r w:rsidR="00045560">
        <w:t xml:space="preserve">” </w:t>
      </w:r>
      <w:r w:rsidR="00636B56">
        <w:t xml:space="preserve">Sama </w:t>
      </w:r>
      <w:r w:rsidR="00045560">
        <w:t xml:space="preserve">seperti </w:t>
      </w:r>
      <w:r w:rsidR="00636B56">
        <w:t xml:space="preserve">yang </w:t>
      </w:r>
      <w:r w:rsidR="00045560">
        <w:t xml:space="preserve">orang Filistin </w:t>
      </w:r>
      <w:r w:rsidR="00636B56">
        <w:t xml:space="preserve">lakukan </w:t>
      </w:r>
      <w:r w:rsidR="00045560">
        <w:t xml:space="preserve">bertahun-tahun </w:t>
      </w:r>
      <w:r w:rsidR="00636B56">
        <w:t xml:space="preserve">lalu </w:t>
      </w:r>
      <w:r w:rsidR="00045560">
        <w:t>ketika mereka mengembalikan tabut itu kepada orang Israel. Orang-orang Lewi tidak meng</w:t>
      </w:r>
      <w:r w:rsidR="00F705DB">
        <w:t>angkat</w:t>
      </w:r>
      <w:r w:rsidR="00045560">
        <w:t xml:space="preserve"> tabut </w:t>
      </w:r>
      <w:r w:rsidR="00F705DB">
        <w:t>dengan kayu pengusung</w:t>
      </w:r>
      <w:r w:rsidR="00045560">
        <w:t xml:space="preserve"> </w:t>
      </w:r>
      <w:r w:rsidR="00F705DB">
        <w:t>seperti instruksi Musa dalam Keluaran</w:t>
      </w:r>
      <w:r w:rsidR="00A72DCE" w:rsidRPr="00A72DCE">
        <w:t xml:space="preserve"> 25:12-14 </w:t>
      </w:r>
      <w:r w:rsidR="00F705DB">
        <w:t>dan Bilangan</w:t>
      </w:r>
      <w:r w:rsidR="00A72DCE" w:rsidRPr="00A72DCE">
        <w:t xml:space="preserve"> 7:9. </w:t>
      </w:r>
      <w:r w:rsidR="00F705DB">
        <w:t xml:space="preserve">Maka ketika Uza memegang tabut dalam prosesi kudus itu, ia dijatuhi hukuman </w:t>
      </w:r>
      <w:r w:rsidR="00965557">
        <w:t xml:space="preserve">atas pelanggaran ini, </w:t>
      </w:r>
      <w:r w:rsidR="00F705DB">
        <w:t>yang telah dinyatakan Allah dengan jelas dalam Bilangan 4:15 — kematian.</w:t>
      </w:r>
    </w:p>
    <w:p w14:paraId="4CEDF1AF" w14:textId="38D9EC51" w:rsidR="00687920" w:rsidRDefault="00965557" w:rsidP="00D45A05">
      <w:pPr>
        <w:pStyle w:val="Body"/>
        <w:jc w:val="both"/>
      </w:pPr>
      <w:r>
        <w:t xml:space="preserve">Sering kali para penafsir cenderung menyalahkan Daud untuk tragedi ini, tetapi penulis kitab Samuel mempunyai fokus yang berbeda. </w:t>
      </w:r>
      <w:r w:rsidR="00F45486">
        <w:t xml:space="preserve">Anda ingat bahwa di bagian kitab ini, penulis selalu menekankan bagaimana Allah memberkati Israel di masa itu sebagai tanggapan atas kesetiaan Daud. Jadi </w:t>
      </w:r>
      <w:r w:rsidR="00636B56">
        <w:t>tidak mungkin</w:t>
      </w:r>
      <w:r w:rsidR="00F45486">
        <w:t xml:space="preserve"> penulis </w:t>
      </w:r>
      <w:r w:rsidR="00636B56">
        <w:t xml:space="preserve">kitab Samuel </w:t>
      </w:r>
      <w:r w:rsidR="00F45486">
        <w:t xml:space="preserve">menyoroti </w:t>
      </w:r>
      <w:r w:rsidR="00636B56">
        <w:t xml:space="preserve">adanya </w:t>
      </w:r>
      <w:r w:rsidR="00F45486">
        <w:t xml:space="preserve">ketidaksetiaan Daud dalam peristiwa ini. </w:t>
      </w:r>
      <w:r w:rsidR="00687920">
        <w:t xml:space="preserve">Sebaliknya, ia meletakkan beban tanggung jawab </w:t>
      </w:r>
      <w:r w:rsidR="00B11C4B">
        <w:t xml:space="preserve">pada </w:t>
      </w:r>
      <w:r w:rsidR="00687920">
        <w:t xml:space="preserve">orang-orang Lewi. </w:t>
      </w:r>
      <w:r w:rsidR="00636B56">
        <w:t>Seperti kita</w:t>
      </w:r>
      <w:r w:rsidR="00687920">
        <w:t xml:space="preserve"> dalam </w:t>
      </w:r>
      <w:r w:rsidR="00A72DCE" w:rsidRPr="00A72DCE">
        <w:t>1 Samuel 6:19</w:t>
      </w:r>
      <w:r w:rsidR="00687920">
        <w:t xml:space="preserve"> bahwa sebelum itu, di Bet-Semes, orang-orang Lewi tidak </w:t>
      </w:r>
      <w:r w:rsidR="00636B56">
        <w:t>mengelola</w:t>
      </w:r>
      <w:r w:rsidR="0037265B">
        <w:t xml:space="preserve"> </w:t>
      </w:r>
      <w:r w:rsidR="00687920">
        <w:t xml:space="preserve">tabut itu sesuai hukum Musa. Dan bertahun-tahun kemudian, mereka mengabaikan hukum Allah </w:t>
      </w:r>
      <w:r w:rsidR="00687920">
        <w:rPr>
          <w:i/>
        </w:rPr>
        <w:t>lagi.</w:t>
      </w:r>
      <w:r w:rsidR="00687920">
        <w:t xml:space="preserve"> Mungkin,</w:t>
      </w:r>
      <w:r w:rsidR="00320D86">
        <w:t xml:space="preserve"> </w:t>
      </w:r>
      <w:r w:rsidR="00636B56">
        <w:t>ketika</w:t>
      </w:r>
      <w:r w:rsidR="00687920">
        <w:t xml:space="preserve"> Daud memimpin prosesi besar dari 30.000 orang ini, ia tidak memperhatikan </w:t>
      </w:r>
      <w:r w:rsidR="00636B56">
        <w:t xml:space="preserve">hal-hal </w:t>
      </w:r>
      <w:r w:rsidR="00687920">
        <w:t>yang orang-orang Lewi</w:t>
      </w:r>
      <w:r w:rsidR="00636B56">
        <w:t xml:space="preserve"> lakukan</w:t>
      </w:r>
      <w:r w:rsidR="00687920">
        <w:t xml:space="preserve">. </w:t>
      </w:r>
    </w:p>
    <w:p w14:paraId="5F5DB46B" w14:textId="77777777" w:rsidR="00A2521E" w:rsidRDefault="00320D86" w:rsidP="00320D86">
      <w:pPr>
        <w:pStyle w:val="Body"/>
        <w:jc w:val="both"/>
      </w:pPr>
      <w:r>
        <w:t>Tetapi dalam 6:8, ketika hukuman Allah menimpa Uza, “Daud menjadi marah” — mungkin kepada orang-orang Lewi</w:t>
      </w:r>
      <w:r w:rsidR="00A2521E">
        <w:t xml:space="preserve"> </w:t>
      </w:r>
      <w:r>
        <w:t>—</w:t>
      </w:r>
      <w:r w:rsidR="00A2521E">
        <w:t xml:space="preserve"> </w:t>
      </w:r>
      <w:r>
        <w:t>“karena TUHAN telah menyambar Uza</w:t>
      </w:r>
      <w:r w:rsidR="00A2521E">
        <w:t>.” Dan menurut ayat 9, “</w:t>
      </w:r>
      <w:r>
        <w:t xml:space="preserve">Pada waktu itu Daud menjadi takut kepada </w:t>
      </w:r>
      <w:r w:rsidR="00A2521E">
        <w:t>TUHAN.” Ia mengakui dosa orang Lewi dengan mengirim tabut itu ke rumah</w:t>
      </w:r>
      <w:r>
        <w:t xml:space="preserve"> Obed-Edom</w:t>
      </w:r>
      <w:r w:rsidR="00A2521E">
        <w:t xml:space="preserve"> selama tiga </w:t>
      </w:r>
      <w:r>
        <w:t>bulan</w:t>
      </w:r>
      <w:r w:rsidR="00A2521E">
        <w:t>.</w:t>
      </w:r>
    </w:p>
    <w:p w14:paraId="28DF51A7" w14:textId="4C58C9BA" w:rsidR="00374126" w:rsidRDefault="00A848F7" w:rsidP="0086564D">
      <w:pPr>
        <w:pStyle w:val="Body"/>
        <w:jc w:val="both"/>
        <w:rPr>
          <w:szCs w:val="24"/>
        </w:rPr>
      </w:pPr>
      <w:r>
        <w:t>Ketika Daud mendengar bahwa Allah memberkati rumah Obed-Edom, ia memulai prosesi</w:t>
      </w:r>
      <w:r w:rsidR="00374126">
        <w:t xml:space="preserve"> itu</w:t>
      </w:r>
      <w:r>
        <w:t xml:space="preserve"> lagi. Menurut </w:t>
      </w:r>
      <w:r w:rsidR="00A72DCE" w:rsidRPr="00A72DCE">
        <w:t xml:space="preserve">6:13, </w:t>
      </w:r>
      <w:r>
        <w:t xml:space="preserve">kali ini orang-orang Lewi </w:t>
      </w:r>
      <w:r w:rsidR="003836DF">
        <w:t>“</w:t>
      </w:r>
      <w:r w:rsidR="0037265B">
        <w:t>[</w:t>
      </w:r>
      <w:r w:rsidR="004D46ED">
        <w:t>meng</w:t>
      </w:r>
      <w:r w:rsidR="0037265B">
        <w:t>]</w:t>
      </w:r>
      <w:r w:rsidR="004D46ED">
        <w:t xml:space="preserve">angkat tabut </w:t>
      </w:r>
      <w:r w:rsidR="003836DF">
        <w:t>TUHAN”</w:t>
      </w:r>
      <w:r w:rsidR="004D46ED">
        <w:t xml:space="preserve">. Di sini penulis memakai istilah Ibrani </w:t>
      </w:r>
      <w:r w:rsidR="00A72DCE" w:rsidRPr="00A72DCE">
        <w:rPr>
          <w:i/>
          <w:iCs/>
        </w:rPr>
        <w:t>nasá</w:t>
      </w:r>
      <w:r w:rsidR="00A72DCE" w:rsidRPr="00A72DCE">
        <w:t xml:space="preserve"> </w:t>
      </w:r>
      <w:r w:rsidR="00A72DCE" w:rsidRPr="00A72DCE">
        <w:rPr>
          <w:szCs w:val="24"/>
        </w:rPr>
        <w:t>(</w:t>
      </w:r>
      <w:r w:rsidR="00A72DCE" w:rsidRPr="00A72DCE">
        <w:rPr>
          <w:szCs w:val="24"/>
          <w:rtl/>
          <w:lang w:bidi="he-IL"/>
        </w:rPr>
        <w:t>נָשָׂא</w:t>
      </w:r>
      <w:r w:rsidR="00A72DCE" w:rsidRPr="00A72DCE">
        <w:rPr>
          <w:szCs w:val="24"/>
        </w:rPr>
        <w:t xml:space="preserve">) — </w:t>
      </w:r>
      <w:r w:rsidR="004D46ED">
        <w:rPr>
          <w:szCs w:val="24"/>
        </w:rPr>
        <w:t>istilah yang sama yang dipakai dalam hukum Musa untuk mengangkat tabut dengan menggunakan kayu pengusung, seperti telah diperintahkan Allah. Selain itu, penulis menambahkan dalam ayat 13, bahwa “a</w:t>
      </w:r>
      <w:r w:rsidR="004D46ED" w:rsidRPr="004D46ED">
        <w:rPr>
          <w:szCs w:val="24"/>
        </w:rPr>
        <w:t xml:space="preserve">pabila pengangkat-pengangkat tabut </w:t>
      </w:r>
      <w:r w:rsidR="001A2194">
        <w:rPr>
          <w:szCs w:val="24"/>
        </w:rPr>
        <w:t>…</w:t>
      </w:r>
      <w:r w:rsidR="004D46ED" w:rsidRPr="004D46ED">
        <w:rPr>
          <w:szCs w:val="24"/>
        </w:rPr>
        <w:t xml:space="preserve"> melangkah maju enam langkah, maka </w:t>
      </w:r>
      <w:r w:rsidR="00FB0B9D">
        <w:rPr>
          <w:szCs w:val="24"/>
        </w:rPr>
        <w:t>[</w:t>
      </w:r>
      <w:r w:rsidR="004D46ED">
        <w:rPr>
          <w:szCs w:val="24"/>
        </w:rPr>
        <w:t>Daud</w:t>
      </w:r>
      <w:r w:rsidR="00FB0B9D">
        <w:rPr>
          <w:szCs w:val="24"/>
        </w:rPr>
        <w:t>]</w:t>
      </w:r>
      <w:r w:rsidR="004D46ED" w:rsidRPr="004D46ED">
        <w:rPr>
          <w:szCs w:val="24"/>
        </w:rPr>
        <w:t xml:space="preserve"> mengorbankan seekor lembu dan seekor anak lembu gemukan.</w:t>
      </w:r>
      <w:r w:rsidR="001A2194">
        <w:rPr>
          <w:szCs w:val="24"/>
        </w:rPr>
        <w:t xml:space="preserve">” Dalam ayat 14, 15, kita membaca bahwa prosesi itu berlangsung dengan penuh sukacita, diiringi sorakan dan tiupan sangkakala dan tarian. </w:t>
      </w:r>
      <w:r w:rsidR="0086564D">
        <w:rPr>
          <w:szCs w:val="24"/>
        </w:rPr>
        <w:t xml:space="preserve">Dan setelah tabut Allah akhirnya sampai di Yerusalem, Daud menunjukkan rasa syukurnya kepada Allah dengan mempersembahkan korban bakaran </w:t>
      </w:r>
      <w:r w:rsidR="0086564D" w:rsidRPr="0086564D">
        <w:rPr>
          <w:szCs w:val="24"/>
        </w:rPr>
        <w:t xml:space="preserve">dan korban </w:t>
      </w:r>
      <w:r w:rsidR="00636B56">
        <w:rPr>
          <w:szCs w:val="24"/>
        </w:rPr>
        <w:t>perdamaian</w:t>
      </w:r>
      <w:r w:rsidR="0086564D">
        <w:rPr>
          <w:szCs w:val="24"/>
        </w:rPr>
        <w:t xml:space="preserve">. Untuk menekankan sekali lagi </w:t>
      </w:r>
      <w:r w:rsidR="00374126">
        <w:rPr>
          <w:szCs w:val="24"/>
        </w:rPr>
        <w:t xml:space="preserve">bahwa tabut itu memberikan </w:t>
      </w:r>
      <w:r w:rsidR="0086564D">
        <w:rPr>
          <w:szCs w:val="24"/>
        </w:rPr>
        <w:t xml:space="preserve">keamanan </w:t>
      </w:r>
      <w:r w:rsidR="00374126">
        <w:rPr>
          <w:szCs w:val="24"/>
        </w:rPr>
        <w:t>dari musuh, penulis mencatat dalam ayat 18 bahwa “</w:t>
      </w:r>
      <w:r w:rsidR="0086564D" w:rsidRPr="0086564D">
        <w:rPr>
          <w:szCs w:val="24"/>
        </w:rPr>
        <w:t xml:space="preserve">Daud </w:t>
      </w:r>
      <w:r w:rsidR="00374126">
        <w:rPr>
          <w:szCs w:val="24"/>
        </w:rPr>
        <w:t>…</w:t>
      </w:r>
      <w:r w:rsidR="0086564D" w:rsidRPr="0086564D">
        <w:rPr>
          <w:szCs w:val="24"/>
        </w:rPr>
        <w:t xml:space="preserve"> </w:t>
      </w:r>
      <w:r w:rsidR="00374126">
        <w:rPr>
          <w:szCs w:val="24"/>
        </w:rPr>
        <w:t>[mem</w:t>
      </w:r>
      <w:r w:rsidR="0086564D" w:rsidRPr="0086564D">
        <w:rPr>
          <w:szCs w:val="24"/>
        </w:rPr>
        <w:t>berkati</w:t>
      </w:r>
      <w:r w:rsidR="00374126">
        <w:rPr>
          <w:szCs w:val="24"/>
        </w:rPr>
        <w:t>]</w:t>
      </w:r>
      <w:r w:rsidR="0086564D" w:rsidRPr="0086564D">
        <w:rPr>
          <w:szCs w:val="24"/>
        </w:rPr>
        <w:t xml:space="preserve"> bangsa itu demi nama TUHAN semesta alam</w:t>
      </w:r>
      <w:r w:rsidR="00374126">
        <w:rPr>
          <w:szCs w:val="24"/>
        </w:rPr>
        <w:t xml:space="preserve">” — Tuhan </w:t>
      </w:r>
      <w:r w:rsidR="00636B56">
        <w:rPr>
          <w:szCs w:val="24"/>
        </w:rPr>
        <w:t>pemimpin</w:t>
      </w:r>
      <w:r w:rsidR="00374126">
        <w:rPr>
          <w:szCs w:val="24"/>
        </w:rPr>
        <w:t xml:space="preserve"> bala tentara surga</w:t>
      </w:r>
      <w:r w:rsidR="0086564D" w:rsidRPr="0086564D">
        <w:rPr>
          <w:szCs w:val="24"/>
        </w:rPr>
        <w:t>.</w:t>
      </w:r>
      <w:r w:rsidR="00374126">
        <w:rPr>
          <w:szCs w:val="24"/>
        </w:rPr>
        <w:t xml:space="preserve"> Dan karena pengabdian Daud kepada Allah, Allah memberkati Daud dengan mengamankan Yerusalem dari musuh-musuhnya.</w:t>
      </w:r>
    </w:p>
    <w:p w14:paraId="1A4C32E9" w14:textId="77777777" w:rsidR="00D01CD0" w:rsidRDefault="00AE6E73" w:rsidP="00D01CD0">
      <w:pPr>
        <w:pStyle w:val="Body"/>
        <w:jc w:val="both"/>
        <w:rPr>
          <w:szCs w:val="24"/>
        </w:rPr>
      </w:pPr>
      <w:r>
        <w:rPr>
          <w:szCs w:val="24"/>
        </w:rPr>
        <w:t xml:space="preserve">Untuk menekankan kesetiaan Daud </w:t>
      </w:r>
      <w:r w:rsidR="00C30EDD">
        <w:rPr>
          <w:szCs w:val="24"/>
        </w:rPr>
        <w:t xml:space="preserve">yang rendah hati </w:t>
      </w:r>
      <w:r>
        <w:rPr>
          <w:szCs w:val="24"/>
        </w:rPr>
        <w:t>kepada Allah, penulis menambahkan adegan singkat ketika Mikhal, putri Saul, hendak me</w:t>
      </w:r>
      <w:r w:rsidR="00E25DF6">
        <w:rPr>
          <w:szCs w:val="24"/>
        </w:rPr>
        <w:t>mpermalukan</w:t>
      </w:r>
      <w:r>
        <w:rPr>
          <w:szCs w:val="24"/>
        </w:rPr>
        <w:t xml:space="preserve"> Daud karena mengenakan baju efod imam yang sederhana </w:t>
      </w:r>
      <w:r w:rsidR="00E25DF6">
        <w:rPr>
          <w:szCs w:val="24"/>
        </w:rPr>
        <w:t>ketika</w:t>
      </w:r>
      <w:r>
        <w:rPr>
          <w:szCs w:val="24"/>
        </w:rPr>
        <w:t xml:space="preserve"> ia menari di hadapan Tuhan. Tetapi Daud mengakui berkat Allah atas </w:t>
      </w:r>
      <w:r w:rsidR="00D01CD0">
        <w:rPr>
          <w:szCs w:val="24"/>
        </w:rPr>
        <w:t>pemerintahannya dengan menjawab di ayat 21, ”</w:t>
      </w:r>
      <w:r w:rsidR="00D01CD0" w:rsidRPr="00D01CD0">
        <w:rPr>
          <w:szCs w:val="24"/>
        </w:rPr>
        <w:t>Di hadapan TUHAN, yang telah memilih aku dengan menyisihkan ayahmu dan segenap keluarganya</w:t>
      </w:r>
      <w:r w:rsidR="00D01CD0">
        <w:rPr>
          <w:szCs w:val="24"/>
        </w:rPr>
        <w:t xml:space="preserve"> … </w:t>
      </w:r>
      <w:r w:rsidR="00C30EDD">
        <w:rPr>
          <w:szCs w:val="24"/>
        </w:rPr>
        <w:t xml:space="preserve">di hadapan TUHAN </w:t>
      </w:r>
      <w:r w:rsidR="00D01CD0">
        <w:rPr>
          <w:szCs w:val="24"/>
        </w:rPr>
        <w:t xml:space="preserve">aku menari-nari.” Berbeda dengan Mikhal, Daud rendah hati di hadapan Allah dan bersyukur dengan segenap hatinya untuk berkat keamanan </w:t>
      </w:r>
      <w:r w:rsidR="00E25DF6">
        <w:rPr>
          <w:szCs w:val="24"/>
        </w:rPr>
        <w:t>d</w:t>
      </w:r>
      <w:r w:rsidR="00D01CD0">
        <w:rPr>
          <w:szCs w:val="24"/>
        </w:rPr>
        <w:t xml:space="preserve">i kota kerajaannya. </w:t>
      </w:r>
    </w:p>
    <w:p w14:paraId="7849D3CE" w14:textId="77777777" w:rsidR="00A72DCE" w:rsidRPr="00A72DCE" w:rsidRDefault="00A72DCE" w:rsidP="00D45A05">
      <w:pPr>
        <w:jc w:val="both"/>
        <w:rPr>
          <w:rFonts w:ascii="Times New Roman" w:hAnsi="Times New Roman" w:cs="Times New Roman"/>
        </w:rPr>
      </w:pPr>
    </w:p>
    <w:p w14:paraId="434F8AC2" w14:textId="3245A7C8" w:rsidR="00866157" w:rsidRDefault="00866157" w:rsidP="00D45A05">
      <w:pPr>
        <w:pStyle w:val="Sub-bullet"/>
        <w:ind w:firstLine="360"/>
        <w:jc w:val="both"/>
        <w:rPr>
          <w:b w:val="0"/>
          <w:i w:val="0"/>
          <w:color w:val="auto"/>
        </w:rPr>
      </w:pPr>
      <w:r>
        <w:rPr>
          <w:rFonts w:eastAsia="Calibri"/>
          <w:color w:val="2C5376"/>
          <w:szCs w:val="22"/>
        </w:rPr>
        <w:t>Pene</w:t>
      </w:r>
      <w:r w:rsidR="00636B56">
        <w:rPr>
          <w:rFonts w:eastAsia="Calibri"/>
          <w:color w:val="2C5376"/>
          <w:szCs w:val="22"/>
        </w:rPr>
        <w:t>tap</w:t>
      </w:r>
      <w:r w:rsidR="00E25DF6">
        <w:rPr>
          <w:rFonts w:eastAsia="Calibri"/>
          <w:color w:val="2C5376"/>
          <w:szCs w:val="22"/>
        </w:rPr>
        <w:t>an Dinasti</w:t>
      </w:r>
      <w:r w:rsidR="00A72DCE" w:rsidRPr="00094C70">
        <w:rPr>
          <w:rFonts w:eastAsia="Calibri"/>
          <w:color w:val="2C5376"/>
          <w:szCs w:val="22"/>
        </w:rPr>
        <w:t xml:space="preserve"> (2 Samuel 7:1-29).</w:t>
      </w:r>
      <w:r w:rsidR="00A72DCE" w:rsidRPr="00A72DCE">
        <w:t xml:space="preserve"> </w:t>
      </w:r>
      <w:r w:rsidR="00E25DF6">
        <w:rPr>
          <w:b w:val="0"/>
          <w:i w:val="0"/>
          <w:color w:val="auto"/>
        </w:rPr>
        <w:t>Setelah mengisahkan pencapaian awal</w:t>
      </w:r>
      <w:r w:rsidR="00C54354">
        <w:rPr>
          <w:b w:val="0"/>
          <w:i w:val="0"/>
          <w:color w:val="auto"/>
        </w:rPr>
        <w:t>nya</w:t>
      </w:r>
      <w:r w:rsidR="00E25DF6">
        <w:rPr>
          <w:b w:val="0"/>
          <w:i w:val="0"/>
          <w:color w:val="auto"/>
        </w:rPr>
        <w:t>, kita beranjak ke episode penting kedua dari masa</w:t>
      </w:r>
      <w:r>
        <w:rPr>
          <w:b w:val="0"/>
          <w:i w:val="0"/>
          <w:color w:val="auto"/>
        </w:rPr>
        <w:t xml:space="preserve"> Daud di Yerusalem: </w:t>
      </w:r>
      <w:r w:rsidR="00636B56">
        <w:rPr>
          <w:b w:val="0"/>
          <w:i w:val="0"/>
          <w:color w:val="auto"/>
        </w:rPr>
        <w:t>penetapan</w:t>
      </w:r>
      <w:r w:rsidR="00E25DF6">
        <w:rPr>
          <w:b w:val="0"/>
          <w:i w:val="0"/>
          <w:color w:val="auto"/>
        </w:rPr>
        <w:t xml:space="preserve"> dinasti Daud dalam</w:t>
      </w:r>
      <w:r w:rsidR="00A72DCE" w:rsidRPr="00A72DCE">
        <w:rPr>
          <w:b w:val="0"/>
          <w:i w:val="0"/>
          <w:color w:val="auto"/>
        </w:rPr>
        <w:t xml:space="preserve"> 7:1-29. </w:t>
      </w:r>
      <w:r>
        <w:rPr>
          <w:b w:val="0"/>
          <w:i w:val="0"/>
          <w:color w:val="auto"/>
        </w:rPr>
        <w:t>Peristiwa-peristiwa ini — mencakup interaksi antara Daud, nabi Natan, dan Allah — terjadi belakangan, setelah Allah me</w:t>
      </w:r>
      <w:r w:rsidR="00E172F3">
        <w:rPr>
          <w:b w:val="0"/>
          <w:i w:val="0"/>
          <w:color w:val="auto"/>
        </w:rPr>
        <w:t xml:space="preserve">ngaruniakan </w:t>
      </w:r>
      <w:r>
        <w:rPr>
          <w:b w:val="0"/>
          <w:i w:val="0"/>
          <w:color w:val="auto"/>
        </w:rPr>
        <w:t>Daud ke</w:t>
      </w:r>
      <w:r w:rsidR="00E172F3">
        <w:rPr>
          <w:b w:val="0"/>
          <w:i w:val="0"/>
          <w:color w:val="auto"/>
        </w:rPr>
        <w:t>aman</w:t>
      </w:r>
      <w:r>
        <w:rPr>
          <w:b w:val="0"/>
          <w:i w:val="0"/>
          <w:color w:val="auto"/>
        </w:rPr>
        <w:t xml:space="preserve">an dari musuh-musuhnya. </w:t>
      </w:r>
    </w:p>
    <w:p w14:paraId="5D8B174E" w14:textId="0D22EABB" w:rsidR="00B759C4" w:rsidRDefault="00843305" w:rsidP="00D45A05">
      <w:pPr>
        <w:pStyle w:val="Body"/>
        <w:jc w:val="both"/>
      </w:pPr>
      <w:r>
        <w:t xml:space="preserve">Dalam kisah yang terkenal ini, Daud </w:t>
      </w:r>
      <w:r w:rsidR="00636B56">
        <w:t xml:space="preserve">mengetaui </w:t>
      </w:r>
      <w:r w:rsidR="00B759C4">
        <w:t xml:space="preserve">bahwa ia tidak akan mendirikan </w:t>
      </w:r>
      <w:r w:rsidR="009D067B">
        <w:t xml:space="preserve">bait </w:t>
      </w:r>
      <w:r w:rsidR="00B759C4">
        <w:t>bagi Allah.</w:t>
      </w:r>
      <w:r w:rsidR="00C54354">
        <w:t xml:space="preserve"> Dari sudut pandang modern, hal ini tampaknya tidak terlalu penting. Namun bagi </w:t>
      </w:r>
      <w:r w:rsidR="009B735F">
        <w:t>bangsa</w:t>
      </w:r>
      <w:r w:rsidR="00C54354">
        <w:t xml:space="preserve"> Israel zaman dahulu </w:t>
      </w:r>
      <w:r w:rsidR="009B735F">
        <w:t xml:space="preserve">yang merupakan pendengar pertama </w:t>
      </w:r>
      <w:r w:rsidR="00C54354">
        <w:t xml:space="preserve">kitab Samuel, kenyataan bahwa Daud </w:t>
      </w:r>
      <w:r w:rsidR="00C54354">
        <w:rPr>
          <w:i/>
        </w:rPr>
        <w:t>t</w:t>
      </w:r>
      <w:r w:rsidR="00E172F3">
        <w:rPr>
          <w:i/>
        </w:rPr>
        <w:t>id</w:t>
      </w:r>
      <w:r w:rsidR="00C54354">
        <w:rPr>
          <w:i/>
        </w:rPr>
        <w:t>ak</w:t>
      </w:r>
      <w:r w:rsidR="00E172F3">
        <w:rPr>
          <w:i/>
        </w:rPr>
        <w:t xml:space="preserve"> </w:t>
      </w:r>
      <w:r w:rsidR="00C54354">
        <w:rPr>
          <w:i/>
        </w:rPr>
        <w:t>pernah</w:t>
      </w:r>
      <w:r w:rsidR="00C54354">
        <w:t xml:space="preserve"> membangun </w:t>
      </w:r>
      <w:r w:rsidR="009D067B">
        <w:t>sebuah bait</w:t>
      </w:r>
      <w:r w:rsidR="00C54354">
        <w:t xml:space="preserve"> menimbulkan berbagai pertanyaan mengenai dirinya. </w:t>
      </w:r>
      <w:r w:rsidR="009B735F">
        <w:t>Pada</w:t>
      </w:r>
      <w:r w:rsidR="00C54354">
        <w:t xml:space="preserve"> zaman Perjanjian Lama, </w:t>
      </w:r>
      <w:r w:rsidR="009B735F">
        <w:t xml:space="preserve">baik </w:t>
      </w:r>
      <w:r w:rsidR="00C54354">
        <w:t xml:space="preserve">di Israel maupun di luar Israel, </w:t>
      </w:r>
      <w:r w:rsidR="009B735F">
        <w:t xml:space="preserve">ada pendapat umum bahwa </w:t>
      </w:r>
      <w:r w:rsidR="00C54354">
        <w:t xml:space="preserve">semua raja besar mendirikan kuil bagi </w:t>
      </w:r>
      <w:r w:rsidR="009B735F">
        <w:t xml:space="preserve">dewa </w:t>
      </w:r>
      <w:r w:rsidR="00C54354">
        <w:t>mereka.</w:t>
      </w:r>
      <w:r w:rsidR="00D540A3">
        <w:t xml:space="preserve"> </w:t>
      </w:r>
      <w:r w:rsidR="009B735F">
        <w:t xml:space="preserve">Catatan resmi </w:t>
      </w:r>
      <w:r w:rsidR="00D540A3">
        <w:t xml:space="preserve">kerajaan di wilayah Timur Dekat kuno sering </w:t>
      </w:r>
      <w:r w:rsidR="009B735F">
        <w:t xml:space="preserve">menyebutkan </w:t>
      </w:r>
      <w:r w:rsidR="00D540A3">
        <w:t>pembangunan kuil</w:t>
      </w:r>
      <w:r w:rsidR="009B735F">
        <w:t xml:space="preserve"> merupakan bukti </w:t>
      </w:r>
      <w:r w:rsidR="00D540A3">
        <w:t xml:space="preserve">pemerintahan </w:t>
      </w:r>
      <w:r w:rsidR="009B735F">
        <w:t xml:space="preserve">seorang </w:t>
      </w:r>
      <w:r w:rsidR="00D540A3">
        <w:t xml:space="preserve">raja besar. Untuk mengatasi hal ini, penulis </w:t>
      </w:r>
      <w:r w:rsidR="009B735F">
        <w:t xml:space="preserve">kitab Samuel </w:t>
      </w:r>
      <w:r w:rsidR="00D540A3">
        <w:t xml:space="preserve">menjelaskan bahwa Daud </w:t>
      </w:r>
      <w:r w:rsidR="009B735F">
        <w:t xml:space="preserve">sendiri sudah </w:t>
      </w:r>
      <w:r w:rsidR="00D540A3">
        <w:t>bersedia dan siap membangun rumah bagi Allah. Tetapi ia tidak melakukannya karena Allah me</w:t>
      </w:r>
      <w:r w:rsidR="009C016D">
        <w:t>mutus</w:t>
      </w:r>
      <w:r w:rsidR="00D540A3">
        <w:t xml:space="preserve">kan </w:t>
      </w:r>
      <w:r w:rsidR="009C016D">
        <w:t xml:space="preserve">untuk </w:t>
      </w:r>
      <w:r w:rsidR="00D540A3">
        <w:t xml:space="preserve">meninggikan Daud </w:t>
      </w:r>
      <w:r w:rsidR="009C016D">
        <w:t xml:space="preserve">lebih dahulu </w:t>
      </w:r>
      <w:r w:rsidR="00D540A3">
        <w:t>dengan membangun rumah</w:t>
      </w:r>
      <w:r w:rsidR="00EE6CE7">
        <w:t>nya</w:t>
      </w:r>
      <w:r w:rsidR="00D540A3">
        <w:t xml:space="preserve">, </w:t>
      </w:r>
      <w:r w:rsidR="00EE6CE7">
        <w:t>yaitu</w:t>
      </w:r>
      <w:r w:rsidR="00D540A3">
        <w:t xml:space="preserve"> dinasti yang langgeng </w:t>
      </w:r>
      <w:r w:rsidR="00D540A3" w:rsidRPr="00D540A3">
        <w:rPr>
          <w:i/>
        </w:rPr>
        <w:t>baginya</w:t>
      </w:r>
      <w:r w:rsidR="00D540A3">
        <w:t xml:space="preserve">. </w:t>
      </w:r>
      <w:r w:rsidR="00EE6CE7">
        <w:t xml:space="preserve">Dengan rendah hati Daud tunduk pada </w:t>
      </w:r>
      <w:r w:rsidR="009D1DF7">
        <w:t xml:space="preserve">instruksi </w:t>
      </w:r>
      <w:r w:rsidR="00EE6CE7">
        <w:t xml:space="preserve">Allah, dan dengan sepenuh hati mempersiapkan jalan bagi putranya untuk membangun rumah, atau bait, bagi Allah. </w:t>
      </w:r>
    </w:p>
    <w:p w14:paraId="3C09FB94" w14:textId="426F068B" w:rsidR="00EE6CE7" w:rsidRDefault="00EE6CE7" w:rsidP="00D45A05">
      <w:pPr>
        <w:pStyle w:val="Body"/>
        <w:jc w:val="both"/>
      </w:pPr>
      <w:r>
        <w:t xml:space="preserve">Narasi yang mengisahkan </w:t>
      </w:r>
      <w:r w:rsidR="009B735F">
        <w:t>penetapan</w:t>
      </w:r>
      <w:r>
        <w:t xml:space="preserve"> dinasti Daud dibagi menjadi tiga. Bagian pertama, dalam</w:t>
      </w:r>
      <w:r w:rsidR="00A72DCE" w:rsidRPr="00A72DCE">
        <w:t xml:space="preserve"> 7:1-3, </w:t>
      </w:r>
      <w:r>
        <w:t>menampilkan interaksi singkat antara Daud dan Natan, nabi Allah.</w:t>
      </w:r>
      <w:r w:rsidR="00DA145D">
        <w:t xml:space="preserve"> Daud ingin </w:t>
      </w:r>
      <w:r w:rsidR="009D1DF7">
        <w:t xml:space="preserve">memuliakan </w:t>
      </w:r>
      <w:r w:rsidR="00DA145D">
        <w:t xml:space="preserve">Allah dengan membangun rumah bagi Allah. Tetapi sebelum memulai pekerjaannya, ia menunjukkan kesetiaannya kepada Allah dengan meminta persetujuan dari Natan. Daud dan Natan tahu bahwa raja-raja besar mendirikan </w:t>
      </w:r>
      <w:r w:rsidR="009B735F">
        <w:t>kuil</w:t>
      </w:r>
      <w:r w:rsidR="009D1DF7">
        <w:t xml:space="preserve"> </w:t>
      </w:r>
      <w:r w:rsidR="00DA145D">
        <w:t xml:space="preserve">bagi </w:t>
      </w:r>
      <w:r w:rsidR="009B735F">
        <w:t xml:space="preserve">para dewa </w:t>
      </w:r>
      <w:r w:rsidR="00DA145D">
        <w:t>mereka. Maka wajarlah jika Natan menjawab di ayat 3, “</w:t>
      </w:r>
      <w:r w:rsidR="00DA145D" w:rsidRPr="00DA145D">
        <w:t>Baik, lakukanlah segala sesuatu yang dikandung hatimu, sebab TUHAN menyertai engkau.</w:t>
      </w:r>
      <w:r w:rsidR="00DA145D">
        <w:t>”</w:t>
      </w:r>
    </w:p>
    <w:p w14:paraId="66053A59" w14:textId="77777777" w:rsidR="00F21594" w:rsidRDefault="00DA145D" w:rsidP="00D45A05">
      <w:pPr>
        <w:pStyle w:val="Body"/>
        <w:jc w:val="both"/>
      </w:pPr>
      <w:r>
        <w:t>Namun di bagian berikutnya, ayat 4-16, kita melihat interaksi yang tidak terduga antara Allah dan Natan</w:t>
      </w:r>
      <w:r w:rsidRPr="00DA145D">
        <w:t xml:space="preserve"> </w:t>
      </w:r>
      <w:r>
        <w:t xml:space="preserve">malam itu juga. </w:t>
      </w:r>
      <w:r w:rsidR="00F75A6B">
        <w:t>Sepanjang interaksi ini</w:t>
      </w:r>
      <w:r w:rsidR="00F21594">
        <w:t xml:space="preserve">, Firman Allah memakai dua makna berbeda dari istilah Ibrani </w:t>
      </w:r>
      <w:r w:rsidR="00A72DCE" w:rsidRPr="00A72DCE">
        <w:rPr>
          <w:i/>
          <w:iCs/>
        </w:rPr>
        <w:t>bayit</w:t>
      </w:r>
      <w:r w:rsidR="00A72DCE" w:rsidRPr="00A72DCE">
        <w:t xml:space="preserve"> (</w:t>
      </w:r>
      <w:r w:rsidR="00A72DCE" w:rsidRPr="00A72DCE">
        <w:rPr>
          <w:sz w:val="22"/>
          <w:szCs w:val="22"/>
          <w:rtl/>
          <w:lang w:bidi="he-IL"/>
        </w:rPr>
        <w:t>בַּ֫יִת</w:t>
      </w:r>
      <w:r w:rsidR="00A72DCE" w:rsidRPr="00A72DCE">
        <w:rPr>
          <w:lang w:bidi="he-IL"/>
        </w:rPr>
        <w:t>)</w:t>
      </w:r>
      <w:r w:rsidR="00A72DCE" w:rsidRPr="00A72DCE">
        <w:t xml:space="preserve">, </w:t>
      </w:r>
      <w:r w:rsidR="00F21594">
        <w:t>yang biasanya diterjemahkan</w:t>
      </w:r>
      <w:r w:rsidR="00A72DCE" w:rsidRPr="00A72DCE">
        <w:t xml:space="preserve"> “</w:t>
      </w:r>
      <w:r w:rsidR="00F21594">
        <w:t>rumah</w:t>
      </w:r>
      <w:r w:rsidR="00A72DCE" w:rsidRPr="00A72DCE">
        <w:t xml:space="preserve">.” </w:t>
      </w:r>
      <w:r w:rsidR="00F21594">
        <w:t>Pertama, dalam ayat</w:t>
      </w:r>
      <w:r w:rsidR="00A72DCE" w:rsidRPr="00A72DCE">
        <w:t xml:space="preserve"> 5-7, </w:t>
      </w:r>
      <w:r w:rsidR="00F21594">
        <w:t xml:space="preserve">Allah berfirman kepada Natan bahwa Daud tidak akan mendirikan </w:t>
      </w:r>
      <w:r w:rsidR="000B6FD1">
        <w:t>“</w:t>
      </w:r>
      <w:r w:rsidR="00F21594">
        <w:t>rumah</w:t>
      </w:r>
      <w:r w:rsidR="000B6FD1">
        <w:t>”</w:t>
      </w:r>
      <w:r w:rsidR="00F21594">
        <w:t xml:space="preserve"> — artinya bait — bagi-Nya.</w:t>
      </w:r>
      <w:r w:rsidR="00C3660F">
        <w:t xml:space="preserve"> Sebaliknya, dalam ayat 8-16, Allah mengatakan bahwa Ia akan meninggikan Daud dengan mendirikan “rumah”</w:t>
      </w:r>
      <w:r w:rsidR="000B6FD1">
        <w:t xml:space="preserve"> [versi ESV] [TB: memberikan keturunan] </w:t>
      </w:r>
      <w:r w:rsidR="00C3660F">
        <w:t>—</w:t>
      </w:r>
      <w:r w:rsidR="000B6FD1">
        <w:t xml:space="preserve"> arti</w:t>
      </w:r>
      <w:r w:rsidR="00C3660F">
        <w:t xml:space="preserve">nya </w:t>
      </w:r>
      <w:r w:rsidR="000B6FD1">
        <w:t>dinasti</w:t>
      </w:r>
      <w:r w:rsidR="00C3660F">
        <w:t xml:space="preserve"> kerajaan yang </w:t>
      </w:r>
      <w:r w:rsidR="00F75A6B">
        <w:t xml:space="preserve">permanen </w:t>
      </w:r>
      <w:r w:rsidR="00C3660F">
        <w:t>—</w:t>
      </w:r>
      <w:r w:rsidR="000B6FD1">
        <w:t xml:space="preserve"> </w:t>
      </w:r>
      <w:r w:rsidR="00C3660F">
        <w:t>bagi Daud.</w:t>
      </w:r>
      <w:r w:rsidR="00F4114F">
        <w:t xml:space="preserve"> Selanjutnya Allah menjelaskan bahwa bukan Daud</w:t>
      </w:r>
      <w:r w:rsidR="00F6601A">
        <w:t>,</w:t>
      </w:r>
      <w:r w:rsidR="00F4114F">
        <w:t xml:space="preserve"> melainkan putranya, yang akan mendirikan bait Allah. Dan Allah akan </w:t>
      </w:r>
      <w:r w:rsidR="00B04A0D">
        <w:t xml:space="preserve">menegakkan </w:t>
      </w:r>
      <w:r w:rsidR="00F4114F">
        <w:t>“dinasti” kerajaan dari keturun</w:t>
      </w:r>
      <w:r w:rsidR="0070593B">
        <w:t>an putra Daud untuk selamanya.</w:t>
      </w:r>
    </w:p>
    <w:p w14:paraId="719C6383" w14:textId="77777777" w:rsidR="00A72DCE" w:rsidRPr="00A72DCE" w:rsidRDefault="00A72DCE" w:rsidP="00D45A05">
      <w:pPr>
        <w:jc w:val="both"/>
        <w:rPr>
          <w:rFonts w:ascii="Times New Roman" w:hAnsi="Times New Roman" w:cs="Times New Roman"/>
        </w:rPr>
      </w:pPr>
    </w:p>
    <w:p w14:paraId="17A28A1C" w14:textId="0F27D985" w:rsidR="00F4114F" w:rsidRDefault="00F4114F" w:rsidP="00D45A05">
      <w:pPr>
        <w:pStyle w:val="Guest"/>
        <w:jc w:val="both"/>
        <w:rPr>
          <w:lang w:bidi="he-IL"/>
        </w:rPr>
      </w:pPr>
      <w:r>
        <w:rPr>
          <w:lang w:bidi="he-IL"/>
        </w:rPr>
        <w:t>Ketika Daud meng</w:t>
      </w:r>
      <w:r w:rsidR="005F4B30">
        <w:rPr>
          <w:lang w:bidi="he-IL"/>
        </w:rPr>
        <w:t>emuka</w:t>
      </w:r>
      <w:r>
        <w:rPr>
          <w:lang w:bidi="he-IL"/>
        </w:rPr>
        <w:t>kan</w:t>
      </w:r>
      <w:r w:rsidR="005F4B30">
        <w:rPr>
          <w:lang w:bidi="he-IL"/>
        </w:rPr>
        <w:t xml:space="preserve"> keinginannya</w:t>
      </w:r>
      <w:r>
        <w:rPr>
          <w:lang w:bidi="he-IL"/>
        </w:rPr>
        <w:t xml:space="preserve"> </w:t>
      </w:r>
      <w:r w:rsidR="005F4B30">
        <w:rPr>
          <w:lang w:bidi="he-IL"/>
        </w:rPr>
        <w:t xml:space="preserve">kepada nabi Natan </w:t>
      </w:r>
      <w:r>
        <w:rPr>
          <w:lang w:bidi="he-IL"/>
        </w:rPr>
        <w:t>untuk me</w:t>
      </w:r>
      <w:r w:rsidR="005F4B30">
        <w:rPr>
          <w:lang w:bidi="he-IL"/>
        </w:rPr>
        <w:t>mbangun</w:t>
      </w:r>
      <w:r>
        <w:rPr>
          <w:lang w:bidi="he-IL"/>
        </w:rPr>
        <w:t xml:space="preserve"> rumah bagi Tuhan, bai</w:t>
      </w:r>
      <w:r w:rsidR="005F4B30">
        <w:rPr>
          <w:lang w:bidi="he-IL"/>
        </w:rPr>
        <w:t>t</w:t>
      </w:r>
      <w:r>
        <w:rPr>
          <w:lang w:bidi="he-IL"/>
        </w:rPr>
        <w:t xml:space="preserve"> Allah, Natan</w:t>
      </w:r>
      <w:r w:rsidR="005F4B30">
        <w:rPr>
          <w:lang w:bidi="he-IL"/>
        </w:rPr>
        <w:t xml:space="preserve"> berkata, “Engkau tidak akan mendirikan rumah bagi Tuhan; Tuhan yang akan mendirikan rumah bagimu.” </w:t>
      </w:r>
      <w:r w:rsidR="002D6AC4">
        <w:rPr>
          <w:lang w:bidi="he-IL"/>
        </w:rPr>
        <w:t>Yang ia maksudkan d</w:t>
      </w:r>
      <w:r w:rsidR="005F4B30">
        <w:rPr>
          <w:lang w:bidi="he-IL"/>
        </w:rPr>
        <w:t xml:space="preserve">engan “rumah” </w:t>
      </w:r>
      <w:r w:rsidR="002D6AC4">
        <w:rPr>
          <w:lang w:bidi="he-IL"/>
        </w:rPr>
        <w:t>adalah</w:t>
      </w:r>
      <w:r w:rsidR="005F4B30">
        <w:rPr>
          <w:lang w:bidi="he-IL"/>
        </w:rPr>
        <w:t xml:space="preserve"> dinasti; lihatlah 2 Samuel 7.</w:t>
      </w:r>
      <w:r>
        <w:rPr>
          <w:lang w:bidi="he-IL"/>
        </w:rPr>
        <w:t xml:space="preserve"> </w:t>
      </w:r>
      <w:r w:rsidR="002D6AC4">
        <w:rPr>
          <w:lang w:bidi="he-IL"/>
        </w:rPr>
        <w:t xml:space="preserve">Nubuat itu — bahwa Allah akan mendirikan rumah baginya, </w:t>
      </w:r>
      <w:r w:rsidR="00B04A0D">
        <w:rPr>
          <w:lang w:bidi="he-IL"/>
        </w:rPr>
        <w:t xml:space="preserve">menegakkan </w:t>
      </w:r>
      <w:r w:rsidR="002D6AC4">
        <w:rPr>
          <w:lang w:bidi="he-IL"/>
        </w:rPr>
        <w:t xml:space="preserve">kerajaannya untuk selamanya, dan bahwa keturunannya akan memerintah </w:t>
      </w:r>
      <w:r w:rsidR="002D6AC4">
        <w:rPr>
          <w:i/>
          <w:lang w:bidi="he-IL"/>
        </w:rPr>
        <w:t>untuk selamanya</w:t>
      </w:r>
      <w:r w:rsidR="002D6AC4">
        <w:rPr>
          <w:lang w:bidi="he-IL"/>
        </w:rPr>
        <w:t xml:space="preserve"> di atas takhta Daud — menjadi dasar nubuat-nubuat mesianik berikutnya</w:t>
      </w:r>
      <w:r w:rsidR="00367321">
        <w:rPr>
          <w:lang w:bidi="he-IL"/>
        </w:rPr>
        <w:t>. Maka, setelah runtuhnya kerajaan, khususnya dinasti Daud, kerajaan Daud, ketika para nabi merujuk ke masa la</w:t>
      </w:r>
      <w:r w:rsidR="009B735F">
        <w:rPr>
          <w:lang w:bidi="he-IL"/>
        </w:rPr>
        <w:t>l</w:t>
      </w:r>
      <w:r w:rsidR="00367321">
        <w:rPr>
          <w:lang w:bidi="he-IL"/>
        </w:rPr>
        <w:t>u</w:t>
      </w:r>
      <w:r w:rsidR="009B735F">
        <w:rPr>
          <w:lang w:bidi="he-IL"/>
        </w:rPr>
        <w:t xml:space="preserve"> pada p</w:t>
      </w:r>
      <w:r w:rsidR="00367321">
        <w:rPr>
          <w:lang w:bidi="he-IL"/>
        </w:rPr>
        <w:t xml:space="preserve">engharapan </w:t>
      </w:r>
      <w:r w:rsidR="009B735F">
        <w:rPr>
          <w:lang w:bidi="he-IL"/>
        </w:rPr>
        <w:t xml:space="preserve">bahwa </w:t>
      </w:r>
      <w:r w:rsidR="00367321">
        <w:rPr>
          <w:lang w:bidi="he-IL"/>
        </w:rPr>
        <w:t xml:space="preserve">Allah akan memulihkan kemuliaan dinasti Daud, </w:t>
      </w:r>
      <w:r w:rsidR="009B735F">
        <w:rPr>
          <w:lang w:bidi="he-IL"/>
        </w:rPr>
        <w:t xml:space="preserve">maka </w:t>
      </w:r>
      <w:r w:rsidR="000F5018">
        <w:rPr>
          <w:lang w:bidi="he-IL"/>
        </w:rPr>
        <w:t xml:space="preserve">melalui keturunan Daudlah Allah akan membangkitkan seorang raja. </w:t>
      </w:r>
    </w:p>
    <w:p w14:paraId="51990ED7" w14:textId="77777777" w:rsidR="00A72DCE" w:rsidRPr="00A72DCE" w:rsidRDefault="00A72DCE" w:rsidP="00A72DCE">
      <w:pPr>
        <w:pStyle w:val="Guest"/>
      </w:pPr>
    </w:p>
    <w:p w14:paraId="77DB308F" w14:textId="77777777" w:rsidR="00A72DCE" w:rsidRPr="00A72DCE" w:rsidRDefault="00A72DCE" w:rsidP="00A72DCE">
      <w:pPr>
        <w:pStyle w:val="Guest"/>
        <w:jc w:val="right"/>
      </w:pPr>
      <w:r w:rsidRPr="00A72DCE">
        <w:t xml:space="preserve">— Dr. Mark L. Strauss </w:t>
      </w:r>
    </w:p>
    <w:p w14:paraId="2EE2D1B7" w14:textId="77777777" w:rsidR="00A72DCE" w:rsidRPr="00A72DCE" w:rsidRDefault="00A72DCE" w:rsidP="00A72DCE">
      <w:pPr>
        <w:rPr>
          <w:rFonts w:ascii="Times New Roman" w:hAnsi="Times New Roman" w:cs="Times New Roman"/>
        </w:rPr>
      </w:pPr>
    </w:p>
    <w:p w14:paraId="4E942562" w14:textId="77777777" w:rsidR="00A72DCE" w:rsidRPr="00A72DCE" w:rsidRDefault="00CE5A06" w:rsidP="00D45A05">
      <w:pPr>
        <w:pStyle w:val="Body"/>
        <w:jc w:val="both"/>
      </w:pPr>
      <w:r>
        <w:t>Dalam</w:t>
      </w:r>
      <w:r w:rsidR="00A72DCE" w:rsidRPr="00A72DCE">
        <w:t xml:space="preserve"> 2 Samuel 7:14-15, </w:t>
      </w:r>
      <w:r>
        <w:t>Allah berfirman kepada</w:t>
      </w:r>
      <w:r w:rsidR="00A72DCE" w:rsidRPr="00A72DCE">
        <w:t xml:space="preserve"> Natan:</w:t>
      </w:r>
    </w:p>
    <w:p w14:paraId="246AFA84" w14:textId="77777777" w:rsidR="00A72DCE" w:rsidRPr="00A72DCE" w:rsidRDefault="00A72DCE" w:rsidP="00A72DCE">
      <w:pPr>
        <w:pStyle w:val="Placard"/>
        <w:rPr>
          <w:rFonts w:ascii="Times New Roman" w:hAnsi="Times New Roman" w:cs="Times New Roman"/>
        </w:rPr>
      </w:pPr>
    </w:p>
    <w:p w14:paraId="37197298" w14:textId="77777777" w:rsidR="00A72DCE" w:rsidRPr="00094C70" w:rsidRDefault="00CE5A06" w:rsidP="00CE5A06">
      <w:pPr>
        <w:pStyle w:val="Quotations"/>
        <w:jc w:val="both"/>
        <w:rPr>
          <w:rFonts w:cs="Times New Roman"/>
          <w:b w:val="0"/>
          <w:bCs/>
          <w:color w:val="2C5376"/>
        </w:rPr>
      </w:pPr>
      <w:r w:rsidRPr="00CE5A06">
        <w:rPr>
          <w:rFonts w:cs="Times New Roman"/>
          <w:b w:val="0"/>
          <w:bCs/>
          <w:color w:val="2C5376"/>
        </w:rPr>
        <w:t>Aku akan menjadi Bapanya</w:t>
      </w:r>
      <w:r>
        <w:rPr>
          <w:rFonts w:cs="Times New Roman"/>
          <w:b w:val="0"/>
          <w:bCs/>
          <w:color w:val="2C5376"/>
        </w:rPr>
        <w:t xml:space="preserve"> [Daud]</w:t>
      </w:r>
      <w:r w:rsidRPr="00CE5A06">
        <w:rPr>
          <w:rFonts w:cs="Times New Roman"/>
          <w:b w:val="0"/>
          <w:bCs/>
          <w:color w:val="2C5376"/>
        </w:rPr>
        <w:t xml:space="preserve">, dan ia akan menjadi anak-Ku. Apabila ia melakukan kesalahan, maka Aku akan menghukum dia dengan rotan yang dipakai orang </w:t>
      </w:r>
      <w:r>
        <w:rPr>
          <w:rFonts w:cs="Times New Roman"/>
          <w:b w:val="0"/>
          <w:bCs/>
          <w:color w:val="2C5376"/>
        </w:rPr>
        <w:t xml:space="preserve">… </w:t>
      </w:r>
      <w:r w:rsidRPr="00CE5A06">
        <w:rPr>
          <w:rFonts w:cs="Times New Roman"/>
          <w:b w:val="0"/>
          <w:bCs/>
          <w:color w:val="2C5376"/>
        </w:rPr>
        <w:t>Tetapi kasih setia-Ku tidak akan hilang dari padanya, seperti yang Kuhilangkan dari pada Saul</w:t>
      </w:r>
      <w:r w:rsidR="00A72DCE" w:rsidRPr="00094C70">
        <w:rPr>
          <w:rFonts w:cs="Times New Roman"/>
          <w:b w:val="0"/>
          <w:bCs/>
          <w:color w:val="2C5376"/>
        </w:rPr>
        <w:t xml:space="preserve"> (2</w:t>
      </w:r>
      <w:r w:rsidR="00D45A05">
        <w:rPr>
          <w:rFonts w:cs="Times New Roman"/>
          <w:b w:val="0"/>
          <w:bCs/>
          <w:color w:val="2C5376"/>
        </w:rPr>
        <w:t> </w:t>
      </w:r>
      <w:r w:rsidR="00A72DCE" w:rsidRPr="00094C70">
        <w:rPr>
          <w:rFonts w:cs="Times New Roman"/>
          <w:b w:val="0"/>
          <w:bCs/>
          <w:color w:val="2C5376"/>
        </w:rPr>
        <w:t>Samuel</w:t>
      </w:r>
      <w:r w:rsidR="00D45A05">
        <w:rPr>
          <w:rFonts w:cs="Times New Roman"/>
          <w:b w:val="0"/>
          <w:bCs/>
          <w:color w:val="2C5376"/>
        </w:rPr>
        <w:t> </w:t>
      </w:r>
      <w:r w:rsidR="00A72DCE" w:rsidRPr="00094C70">
        <w:rPr>
          <w:rFonts w:cs="Times New Roman"/>
          <w:b w:val="0"/>
          <w:bCs/>
          <w:color w:val="2C5376"/>
        </w:rPr>
        <w:t>7:14-15).</w:t>
      </w:r>
    </w:p>
    <w:p w14:paraId="664E067C" w14:textId="77777777" w:rsidR="00A72DCE" w:rsidRPr="00A72DCE" w:rsidRDefault="00A72DCE" w:rsidP="00A72DCE">
      <w:pPr>
        <w:rPr>
          <w:rFonts w:ascii="Times New Roman" w:hAnsi="Times New Roman" w:cs="Times New Roman"/>
        </w:rPr>
      </w:pPr>
    </w:p>
    <w:p w14:paraId="5A5BB802" w14:textId="680C54C5" w:rsidR="00A72DCE" w:rsidRDefault="00102640" w:rsidP="00102640">
      <w:pPr>
        <w:pStyle w:val="Body"/>
        <w:jc w:val="both"/>
      </w:pPr>
      <w:r>
        <w:rPr>
          <w:szCs w:val="24"/>
        </w:rPr>
        <w:t>Meskipun perikop ini tidak menampilkan istilah “</w:t>
      </w:r>
      <w:r w:rsidR="00EC01F2">
        <w:rPr>
          <w:szCs w:val="24"/>
        </w:rPr>
        <w:t>Perjanjian</w:t>
      </w:r>
      <w:r>
        <w:rPr>
          <w:szCs w:val="24"/>
        </w:rPr>
        <w:t>”</w:t>
      </w:r>
      <w:r w:rsidR="00A72DCE" w:rsidRPr="00A72DCE">
        <w:rPr>
          <w:szCs w:val="24"/>
        </w:rPr>
        <w:t xml:space="preserve"> — </w:t>
      </w:r>
      <w:r w:rsidR="00A72DCE" w:rsidRPr="00A72DCE">
        <w:rPr>
          <w:i/>
          <w:iCs/>
          <w:szCs w:val="24"/>
        </w:rPr>
        <w:t>berith</w:t>
      </w:r>
      <w:r w:rsidR="00A72DCE" w:rsidRPr="00A72DCE">
        <w:rPr>
          <w:szCs w:val="24"/>
        </w:rPr>
        <w:t xml:space="preserve"> (</w:t>
      </w:r>
      <w:r w:rsidR="00A72DCE" w:rsidRPr="00A72DCE">
        <w:rPr>
          <w:szCs w:val="24"/>
          <w:rtl/>
          <w:lang w:bidi="he-IL"/>
        </w:rPr>
        <w:t>בְּרִית</w:t>
      </w:r>
      <w:r w:rsidR="00A72DCE" w:rsidRPr="00A72DCE">
        <w:rPr>
          <w:szCs w:val="24"/>
          <w:lang w:bidi="he-IL"/>
        </w:rPr>
        <w:t>)</w:t>
      </w:r>
      <w:r w:rsidR="00A72DCE" w:rsidRPr="00A72DCE">
        <w:rPr>
          <w:szCs w:val="24"/>
        </w:rPr>
        <w:t xml:space="preserve"> </w:t>
      </w:r>
      <w:r>
        <w:rPr>
          <w:szCs w:val="24"/>
        </w:rPr>
        <w:t>dalam bahasa Ibrani, di s</w:t>
      </w:r>
      <w:r>
        <w:t xml:space="preserve">ini terkandung semua unsur yang secara eksplisit berkaitan dengan </w:t>
      </w:r>
      <w:r w:rsidR="00EC01F2">
        <w:t>Perjanjian</w:t>
      </w:r>
      <w:r>
        <w:t xml:space="preserve"> Allah dengan Daud dalam perikop seperti</w:t>
      </w:r>
      <w:r w:rsidR="00A72DCE" w:rsidRPr="00A72DCE">
        <w:t xml:space="preserve"> 2 Samuel 23:1-7 </w:t>
      </w:r>
      <w:r>
        <w:t>dan Mazmur</w:t>
      </w:r>
      <w:r w:rsidR="00A72DCE" w:rsidRPr="00A72DCE">
        <w:t xml:space="preserve"> 89, 132. </w:t>
      </w:r>
    </w:p>
    <w:p w14:paraId="0BAF1353" w14:textId="2E38CF37" w:rsidR="00A72DCE" w:rsidRPr="00A72DCE" w:rsidRDefault="00102640" w:rsidP="00D45A05">
      <w:pPr>
        <w:pStyle w:val="Body"/>
        <w:jc w:val="both"/>
      </w:pPr>
      <w:r>
        <w:t xml:space="preserve">Allah menunjukkan kebaikan ilahi kepada Daud dengan </w:t>
      </w:r>
      <w:r w:rsidR="00B04A0D">
        <w:t xml:space="preserve">menegakkan </w:t>
      </w:r>
      <w:r>
        <w:t>keturunan raja</w:t>
      </w:r>
      <w:r w:rsidR="000401A9">
        <w:t xml:space="preserve"> Daud</w:t>
      </w:r>
      <w:r>
        <w:t xml:space="preserve"> sebagai dinasti Israel yang langgeng. </w:t>
      </w:r>
      <w:r w:rsidR="000401A9">
        <w:t xml:space="preserve">Dan seperti semua </w:t>
      </w:r>
      <w:r w:rsidR="00EC01F2">
        <w:t>Perjanjian</w:t>
      </w:r>
      <w:r w:rsidR="000401A9">
        <w:t xml:space="preserve"> ilahi lain dalam Alkitab, Allah menuntut kesetiaan </w:t>
      </w:r>
      <w:r w:rsidR="008443E0">
        <w:t xml:space="preserve">manusia yang dipenuhi </w:t>
      </w:r>
      <w:r w:rsidR="000401A9">
        <w:t>rasa syukur — ketaatan sepenuh hat</w:t>
      </w:r>
      <w:r w:rsidR="0070593B">
        <w:t>i dari putra-putra Daud. Selain</w:t>
      </w:r>
      <w:r w:rsidR="000401A9">
        <w:t xml:space="preserve"> itu, Daud dan keturunannya akan menerima berkat dari Allah jika mereka taat, tetapi kutuk jika mereka </w:t>
      </w:r>
      <w:r w:rsidR="008443E0">
        <w:t>melawan-Nya</w:t>
      </w:r>
      <w:r w:rsidR="000401A9">
        <w:t xml:space="preserve">. Khususnya, Allah akan </w:t>
      </w:r>
      <w:r w:rsidR="009A11ED">
        <w:t xml:space="preserve">mendatangkan celaka atas mereka melalui orang-orang lain. Riwayat keluarga Daud yang penuh </w:t>
      </w:r>
      <w:r w:rsidR="009B735F">
        <w:t>masalah</w:t>
      </w:r>
      <w:r w:rsidR="009A11ED">
        <w:t xml:space="preserve"> di masa kerajaan yang terpecah dan pembuangan ke Babel menunjukkan bagaimana Allah menjatuhkan kutuk ini atas dinasti Daud. Namun</w:t>
      </w:r>
      <w:r w:rsidR="0006253B">
        <w:t>,</w:t>
      </w:r>
      <w:r w:rsidR="009A11ED">
        <w:t xml:space="preserve"> Allah berjanji, betapa pun besarnya </w:t>
      </w:r>
      <w:r w:rsidR="009B735F">
        <w:t>pemberontakan</w:t>
      </w:r>
      <w:r w:rsidR="009A11ED">
        <w:t xml:space="preserve"> putra-putra Daud terhadap Allah, Ia tidak akan </w:t>
      </w:r>
      <w:r w:rsidR="008443E0">
        <w:t xml:space="preserve">pernah </w:t>
      </w:r>
      <w:r w:rsidR="009A11ED">
        <w:t>menolak dinasti Daud sepenuhnya, seperti I</w:t>
      </w:r>
      <w:r w:rsidR="0007744A">
        <w:t>a</w:t>
      </w:r>
      <w:r w:rsidR="009A11ED">
        <w:t xml:space="preserve"> telah menolak Saul. </w:t>
      </w:r>
      <w:r w:rsidR="009B735F">
        <w:t xml:space="preserve">Seperti yang </w:t>
      </w:r>
      <w:r w:rsidR="009A11ED">
        <w:t xml:space="preserve">Allah </w:t>
      </w:r>
      <w:r w:rsidR="009B735F">
        <w:t xml:space="preserve">katakan </w:t>
      </w:r>
      <w:r w:rsidR="009A11ED">
        <w:t>pada Daud dalam</w:t>
      </w:r>
      <w:r w:rsidR="00A72DCE" w:rsidRPr="00A72DCE">
        <w:t xml:space="preserve"> 7:16:</w:t>
      </w:r>
    </w:p>
    <w:p w14:paraId="56850E86" w14:textId="77777777" w:rsidR="00A72DCE" w:rsidRPr="00A72DCE" w:rsidRDefault="00A72DCE" w:rsidP="00A72DCE">
      <w:pPr>
        <w:pStyle w:val="Placard"/>
        <w:rPr>
          <w:rFonts w:ascii="Times New Roman" w:hAnsi="Times New Roman" w:cs="Times New Roman"/>
        </w:rPr>
      </w:pPr>
    </w:p>
    <w:p w14:paraId="498B0D6F" w14:textId="77777777" w:rsidR="00A72DCE" w:rsidRPr="00094C70" w:rsidRDefault="0007744A" w:rsidP="00D45A05">
      <w:pPr>
        <w:pStyle w:val="Quotations"/>
        <w:jc w:val="both"/>
        <w:rPr>
          <w:rFonts w:cs="Times New Roman"/>
          <w:b w:val="0"/>
          <w:bCs/>
          <w:color w:val="2C5376"/>
        </w:rPr>
      </w:pPr>
      <w:r w:rsidRPr="0007744A">
        <w:rPr>
          <w:rFonts w:cs="Times New Roman"/>
          <w:b w:val="0"/>
          <w:bCs/>
          <w:color w:val="2C5376"/>
        </w:rPr>
        <w:t xml:space="preserve">Keluarga dan kerajaanmu akan kokoh untuk selama-lamanya di hadapan-Ku </w:t>
      </w:r>
      <w:r w:rsidR="00A72DCE" w:rsidRPr="00094C70">
        <w:rPr>
          <w:rFonts w:cs="Times New Roman"/>
          <w:b w:val="0"/>
          <w:bCs/>
          <w:color w:val="2C5376"/>
        </w:rPr>
        <w:t>(2</w:t>
      </w:r>
      <w:r w:rsidR="00D45A05">
        <w:rPr>
          <w:rFonts w:cs="Times New Roman"/>
          <w:b w:val="0"/>
          <w:bCs/>
          <w:color w:val="2C5376"/>
        </w:rPr>
        <w:t> </w:t>
      </w:r>
      <w:r w:rsidR="00A72DCE" w:rsidRPr="00094C70">
        <w:rPr>
          <w:rFonts w:cs="Times New Roman"/>
          <w:b w:val="0"/>
          <w:bCs/>
          <w:color w:val="2C5376"/>
        </w:rPr>
        <w:t>Samuel 7:16).</w:t>
      </w:r>
    </w:p>
    <w:p w14:paraId="768F4498" w14:textId="77777777" w:rsidR="00A72DCE" w:rsidRPr="00A72DCE" w:rsidRDefault="00A72DCE" w:rsidP="00A72DCE">
      <w:pPr>
        <w:rPr>
          <w:rFonts w:ascii="Times New Roman" w:hAnsi="Times New Roman" w:cs="Times New Roman"/>
        </w:rPr>
      </w:pPr>
    </w:p>
    <w:p w14:paraId="71478349" w14:textId="1D7CD250" w:rsidR="0007744A" w:rsidRDefault="00EC01F2" w:rsidP="00D45A05">
      <w:pPr>
        <w:pStyle w:val="Body"/>
        <w:jc w:val="both"/>
      </w:pPr>
      <w:r>
        <w:t>Perjanjian</w:t>
      </w:r>
      <w:r w:rsidR="0007744A">
        <w:t xml:space="preserve"> yang Allah adakan dengan Daud dalam </w:t>
      </w:r>
      <w:r w:rsidR="00A72DCE" w:rsidRPr="00A72DCE">
        <w:t xml:space="preserve">2 Samuel 7 </w:t>
      </w:r>
      <w:r w:rsidR="0007744A">
        <w:t>sangat penting bagi pandangan teologis yang ditampilkan penulis kitab Samuel kepada pembaca aslinya. Allah menuntut kesetiaan d</w:t>
      </w:r>
      <w:r w:rsidR="0006253B">
        <w:t>eng</w:t>
      </w:r>
      <w:r w:rsidR="0007744A">
        <w:t xml:space="preserve">an rasa syukur dari </w:t>
      </w:r>
      <w:r w:rsidR="00E33F5A">
        <w:t xml:space="preserve">keluarga Daud, dan Ia </w:t>
      </w:r>
      <w:r w:rsidR="00154CD2">
        <w:t xml:space="preserve">mendisiplinkan </w:t>
      </w:r>
      <w:r w:rsidR="00E33F5A">
        <w:t xml:space="preserve">Daud dan keturunannya ketika mereka berdosa. </w:t>
      </w:r>
      <w:r w:rsidR="00C4670F">
        <w:t xml:space="preserve">Tetapi betapa pun kerasnya </w:t>
      </w:r>
      <w:r w:rsidR="00154CD2">
        <w:t xml:space="preserve">disiplin </w:t>
      </w:r>
      <w:r w:rsidR="00C4670F">
        <w:t xml:space="preserve">ini, Allah tidak akan </w:t>
      </w:r>
      <w:r w:rsidR="00154CD2">
        <w:t xml:space="preserve">pernah </w:t>
      </w:r>
      <w:r w:rsidR="00C4670F">
        <w:t>menggantikan dinasti Daud dengan dinasti lain. Karena itu, satu-satunya pengharapan Israel untuk kerajaan yang mulia di masa depan terletak dalam pemerintahan</w:t>
      </w:r>
      <w:r w:rsidR="00154CD2">
        <w:t xml:space="preserve"> dinasti Daud</w:t>
      </w:r>
      <w:r w:rsidR="00C4670F">
        <w:t xml:space="preserve"> yang benar. </w:t>
      </w:r>
    </w:p>
    <w:p w14:paraId="5F848253" w14:textId="75FF8CC2" w:rsidR="00C6282F" w:rsidRDefault="00C4670F" w:rsidP="00D45A05">
      <w:pPr>
        <w:pStyle w:val="Body"/>
        <w:jc w:val="both"/>
      </w:pPr>
      <w:r>
        <w:t xml:space="preserve">Bagian ketiga dalam </w:t>
      </w:r>
      <w:r w:rsidR="009B735F">
        <w:t>penetapan</w:t>
      </w:r>
      <w:r>
        <w:t xml:space="preserve"> dinasti Daud di Yerusalem mencatat interaksi kedua antara Daud dan Natan, dalam</w:t>
      </w:r>
      <w:r w:rsidR="00A72DCE" w:rsidRPr="00A72DCE">
        <w:t xml:space="preserve"> 7:17-29. Natan </w:t>
      </w:r>
      <w:r>
        <w:t xml:space="preserve">menyampaikan </w:t>
      </w:r>
      <w:r w:rsidR="00154CD2">
        <w:t xml:space="preserve">wahyu </w:t>
      </w:r>
      <w:r>
        <w:t xml:space="preserve">Allah kepada Daud, dan Daud menunjukkan </w:t>
      </w:r>
      <w:r w:rsidR="003261B6">
        <w:t>betapa besar</w:t>
      </w:r>
      <w:r>
        <w:t xml:space="preserve"> kesetiaannya kepada Allah dengan</w:t>
      </w:r>
      <w:r w:rsidR="003261B6">
        <w:t xml:space="preserve"> menundukkan kepala di hadapan Allah dalam doa. Doa Daud mengakui bahwa kelanggengan dinastinya adalah berkat baginya dan bagi Israel. Dan ia juga mengakui bahwa berkat ini berdampak pada masa depan setiap bangsa di dunia. Ia berkata dalam ayat 19, “Inilah petunjuk untuk umat manusia, ya Tuhan Allah!” [</w:t>
      </w:r>
      <w:r w:rsidR="009B735F">
        <w:t>terjemahan</w:t>
      </w:r>
      <w:r w:rsidR="003261B6">
        <w:t xml:space="preserve"> ESV]</w:t>
      </w:r>
    </w:p>
    <w:p w14:paraId="79889F43" w14:textId="77777777" w:rsidR="00A72DCE" w:rsidRPr="00A72DCE" w:rsidRDefault="00C6282F" w:rsidP="007A1A77">
      <w:pPr>
        <w:pStyle w:val="Body"/>
        <w:jc w:val="both"/>
        <w:rPr>
          <w:noProof/>
        </w:rPr>
      </w:pPr>
      <w:r>
        <w:t>Anda ingat bahwa dalam</w:t>
      </w:r>
      <w:r w:rsidR="00A72DCE" w:rsidRPr="00A72DCE">
        <w:t xml:space="preserve"> 1 Samuel 2:10, Han</w:t>
      </w:r>
      <w:r>
        <w:t>a menyanyi bahwa kerajaan Allah satu hari kelak akan meluas ke seluruh dunia melalui kekuatan dan kemenangan raja Israel. Pen</w:t>
      </w:r>
      <w:r w:rsidR="007A1A77">
        <w:t>egu</w:t>
      </w:r>
      <w:r>
        <w:t>han dinasti Daud adalah pengharapan bagi seluruh dunia. Karena itu, Daud hanya mem</w:t>
      </w:r>
      <w:r w:rsidR="007A1A77">
        <w:t>ohon</w:t>
      </w:r>
      <w:r>
        <w:t xml:space="preserve"> satu </w:t>
      </w:r>
      <w:r w:rsidR="007A1A77">
        <w:t>hal</w:t>
      </w:r>
      <w:r>
        <w:t xml:space="preserve"> kepada Allah. Dalam </w:t>
      </w:r>
      <w:r w:rsidR="00A72DCE" w:rsidRPr="00A72DCE">
        <w:t xml:space="preserve">2 Samuel 7:29 </w:t>
      </w:r>
      <w:r>
        <w:t>ia berdoa,</w:t>
      </w:r>
      <w:r w:rsidR="007A1A77">
        <w:t xml:space="preserve"> </w:t>
      </w:r>
      <w:r w:rsidR="00A72DCE" w:rsidRPr="00A72DCE">
        <w:t>“</w:t>
      </w:r>
      <w:r w:rsidRPr="00C6282F">
        <w:t>Kiranya Engkau sekarang berkenan memberkati keluarga hamba-Mu ini, supaya tetap ada di hadapan-Mu untuk selama-lamanya.</w:t>
      </w:r>
      <w:r w:rsidR="00A72DCE" w:rsidRPr="00A72DCE">
        <w:t>”</w:t>
      </w:r>
    </w:p>
    <w:p w14:paraId="0952C9E0" w14:textId="77777777" w:rsidR="00A72DCE" w:rsidRPr="00A72DCE" w:rsidRDefault="00A72DCE" w:rsidP="00D45A05">
      <w:pPr>
        <w:pStyle w:val="Body"/>
        <w:jc w:val="both"/>
      </w:pPr>
    </w:p>
    <w:p w14:paraId="481745A8" w14:textId="2714327C" w:rsidR="00A72DCE" w:rsidRPr="00A72DCE" w:rsidRDefault="009B735F" w:rsidP="00B50451">
      <w:pPr>
        <w:pStyle w:val="Sub-bullet"/>
        <w:ind w:firstLine="360"/>
        <w:jc w:val="both"/>
      </w:pPr>
      <w:r>
        <w:rPr>
          <w:rFonts w:eastAsia="Calibri"/>
          <w:color w:val="2C5376"/>
          <w:szCs w:val="22"/>
        </w:rPr>
        <w:t>Prestasi</w:t>
      </w:r>
      <w:r w:rsidR="00B50451">
        <w:rPr>
          <w:rFonts w:eastAsia="Calibri"/>
          <w:color w:val="2C5376"/>
          <w:szCs w:val="22"/>
        </w:rPr>
        <w:t xml:space="preserve"> Selanjutnya</w:t>
      </w:r>
      <w:r w:rsidR="00A72DCE" w:rsidRPr="00094C70">
        <w:rPr>
          <w:rFonts w:eastAsia="Calibri"/>
          <w:color w:val="2C5376"/>
          <w:szCs w:val="22"/>
        </w:rPr>
        <w:t xml:space="preserve"> (8:1–9:13).</w:t>
      </w:r>
      <w:r w:rsidR="00A72DCE" w:rsidRPr="00A72DCE">
        <w:t xml:space="preserve"> </w:t>
      </w:r>
      <w:r w:rsidRPr="009B735F">
        <w:rPr>
          <w:b w:val="0"/>
          <w:i w:val="0"/>
          <w:color w:val="auto"/>
        </w:rPr>
        <w:t>Setelah melaporkan cara Allah memberkati Daud di Yerusalem dalam prestasi awal dan penetapan dinastinya, penulis kitab Samuel menutup catatannya dalam 8:1–9:13, berupa berkat Allah untuk prestasi Daud berikutnya.</w:t>
      </w:r>
      <w:r>
        <w:rPr>
          <w:b w:val="0"/>
          <w:i w:val="0"/>
          <w:color w:val="auto"/>
        </w:rPr>
        <w:t xml:space="preserve"> Catatan prestasi Daud berikutnya dibagi dalam dua bagian</w:t>
      </w:r>
      <w:r w:rsidR="00B50451">
        <w:rPr>
          <w:b w:val="0"/>
          <w:i w:val="0"/>
          <w:color w:val="auto"/>
        </w:rPr>
        <w:t>. Bagian pertama, dalam</w:t>
      </w:r>
      <w:r w:rsidR="00A72DCE" w:rsidRPr="00A72DCE">
        <w:rPr>
          <w:b w:val="0"/>
          <w:i w:val="0"/>
          <w:color w:val="auto"/>
        </w:rPr>
        <w:t xml:space="preserve"> 8:1-14, </w:t>
      </w:r>
      <w:r w:rsidR="00B50451">
        <w:rPr>
          <w:b w:val="0"/>
          <w:i w:val="0"/>
          <w:color w:val="auto"/>
        </w:rPr>
        <w:t xml:space="preserve">menampilkan rangkuman kemenangan-kemenangan Daud selanjutnya. Perikop ini memuat sejumlah </w:t>
      </w:r>
      <w:r w:rsidR="00A51FF6">
        <w:rPr>
          <w:b w:val="0"/>
          <w:i w:val="0"/>
          <w:color w:val="auto"/>
        </w:rPr>
        <w:t xml:space="preserve">catatan yang </w:t>
      </w:r>
      <w:r w:rsidR="00B50451">
        <w:rPr>
          <w:b w:val="0"/>
          <w:i w:val="0"/>
          <w:color w:val="auto"/>
        </w:rPr>
        <w:t>membawa kita ke semua arah dari Yerusalem</w:t>
      </w:r>
      <w:r w:rsidR="001101F3">
        <w:rPr>
          <w:b w:val="0"/>
          <w:i w:val="0"/>
          <w:color w:val="auto"/>
        </w:rPr>
        <w:t>, yaitu</w:t>
      </w:r>
      <w:r w:rsidR="00A51FF6">
        <w:rPr>
          <w:b w:val="0"/>
          <w:i w:val="0"/>
          <w:color w:val="auto"/>
        </w:rPr>
        <w:t xml:space="preserve"> kemenangan Daud atas orang Filistin di barat, orang Moab di timur, penduduk di seberang Danau Galilea di utara, dan orang Edom di selatan. Penulis sekali lagi menyorot kesetiaan Daud dalam ibadahnya kepada Allah selama peperangan. </w:t>
      </w:r>
      <w:r w:rsidR="001C72B9">
        <w:rPr>
          <w:b w:val="0"/>
          <w:i w:val="0"/>
          <w:color w:val="auto"/>
        </w:rPr>
        <w:t>A</w:t>
      </w:r>
      <w:r w:rsidR="00A51FF6">
        <w:rPr>
          <w:b w:val="0"/>
          <w:i w:val="0"/>
          <w:color w:val="auto"/>
        </w:rPr>
        <w:t>yat</w:t>
      </w:r>
      <w:r w:rsidR="001C72B9">
        <w:rPr>
          <w:b w:val="0"/>
          <w:i w:val="0"/>
          <w:color w:val="auto"/>
        </w:rPr>
        <w:t xml:space="preserve"> 1</w:t>
      </w:r>
      <w:r w:rsidR="00A51FF6">
        <w:rPr>
          <w:b w:val="0"/>
          <w:i w:val="0"/>
          <w:color w:val="auto"/>
        </w:rPr>
        <w:t>1</w:t>
      </w:r>
      <w:r w:rsidR="001C72B9">
        <w:rPr>
          <w:b w:val="0"/>
          <w:i w:val="0"/>
          <w:color w:val="auto"/>
        </w:rPr>
        <w:t xml:space="preserve"> mengatakan</w:t>
      </w:r>
      <w:r w:rsidR="00A51FF6">
        <w:rPr>
          <w:b w:val="0"/>
          <w:i w:val="0"/>
          <w:color w:val="auto"/>
        </w:rPr>
        <w:t xml:space="preserve">, ketika ia </w:t>
      </w:r>
      <w:r w:rsidR="001C72B9">
        <w:rPr>
          <w:b w:val="0"/>
          <w:i w:val="0"/>
          <w:color w:val="auto"/>
        </w:rPr>
        <w:t>me</w:t>
      </w:r>
      <w:r w:rsidR="00A51FF6">
        <w:rPr>
          <w:b w:val="0"/>
          <w:i w:val="0"/>
          <w:color w:val="auto"/>
        </w:rPr>
        <w:t>rampas</w:t>
      </w:r>
      <w:r w:rsidR="001C72B9">
        <w:rPr>
          <w:b w:val="0"/>
          <w:i w:val="0"/>
          <w:color w:val="auto"/>
        </w:rPr>
        <w:t xml:space="preserve"> jarah</w:t>
      </w:r>
      <w:r w:rsidR="00A51FF6">
        <w:rPr>
          <w:b w:val="0"/>
          <w:i w:val="0"/>
          <w:color w:val="auto"/>
        </w:rPr>
        <w:t>an dari musuh-musuhnya, “</w:t>
      </w:r>
      <w:r w:rsidR="001C72B9" w:rsidRPr="001C72B9">
        <w:rPr>
          <w:b w:val="0"/>
          <w:i w:val="0"/>
          <w:color w:val="auto"/>
        </w:rPr>
        <w:t>Juga barang-barang ini dikhususkan raja Daud bagi TUHAN, bersama-sama perak dan emas yang berasal dari se</w:t>
      </w:r>
      <w:r w:rsidR="001C72B9">
        <w:rPr>
          <w:b w:val="0"/>
          <w:i w:val="0"/>
          <w:color w:val="auto"/>
        </w:rPr>
        <w:t>gala bangsa yang ditaklukkannya.”</w:t>
      </w:r>
    </w:p>
    <w:p w14:paraId="3FD8091C" w14:textId="77777777" w:rsidR="001101F3" w:rsidRDefault="001C72B9" w:rsidP="001101F3">
      <w:pPr>
        <w:pStyle w:val="Body"/>
        <w:jc w:val="both"/>
      </w:pPr>
      <w:r>
        <w:t>Untuk lebih menekankan berkat Allah kepada Daud, penulis mencatat dalam ayat 6 dan</w:t>
      </w:r>
      <w:r w:rsidR="00A72DCE" w:rsidRPr="00A72DCE">
        <w:t xml:space="preserve"> 14 </w:t>
      </w:r>
      <w:r>
        <w:t>bahwa</w:t>
      </w:r>
      <w:r w:rsidR="00A72DCE" w:rsidRPr="00A72DCE">
        <w:rPr>
          <w:noProof/>
        </w:rPr>
        <w:t xml:space="preserve"> “</w:t>
      </w:r>
      <w:r w:rsidRPr="001C72B9">
        <w:rPr>
          <w:noProof/>
        </w:rPr>
        <w:t>TUHAN memberi kemenangan kepada Daud ke manapun ia pergi berperang.</w:t>
      </w:r>
      <w:r>
        <w:rPr>
          <w:noProof/>
        </w:rPr>
        <w:t xml:space="preserve">” Dalam ayat </w:t>
      </w:r>
      <w:r w:rsidR="00A72DCE" w:rsidRPr="00A72DCE">
        <w:rPr>
          <w:noProof/>
        </w:rPr>
        <w:t xml:space="preserve">2, 6 </w:t>
      </w:r>
      <w:r>
        <w:rPr>
          <w:noProof/>
        </w:rPr>
        <w:t>d</w:t>
      </w:r>
      <w:r w:rsidR="00A72DCE" w:rsidRPr="00A72DCE">
        <w:rPr>
          <w:noProof/>
        </w:rPr>
        <w:t xml:space="preserve">an 14, </w:t>
      </w:r>
      <w:r>
        <w:rPr>
          <w:noProof/>
        </w:rPr>
        <w:t xml:space="preserve">ia menulis bahwa Allah memperkuat pemerintahan Daud ketika </w:t>
      </w:r>
      <w:r w:rsidR="001101F3">
        <w:rPr>
          <w:noProof/>
        </w:rPr>
        <w:t xml:space="preserve">sebagian besar musuh-musuhnya menjadi hamba-hambanya. Dan menurut ayat </w:t>
      </w:r>
      <w:r w:rsidR="00A72DCE" w:rsidRPr="00A72DCE">
        <w:t xml:space="preserve">2, 7, 8 </w:t>
      </w:r>
      <w:r w:rsidR="001101F3">
        <w:t>d</w:t>
      </w:r>
      <w:r w:rsidR="00A72DCE" w:rsidRPr="00A72DCE">
        <w:t xml:space="preserve">an 11, </w:t>
      </w:r>
      <w:r w:rsidR="001101F3">
        <w:t>Allah juga memberkati Daud dengan kekayaan besar.</w:t>
      </w:r>
    </w:p>
    <w:p w14:paraId="5DE25129" w14:textId="7317414F" w:rsidR="00A72DCE" w:rsidRDefault="009B735F" w:rsidP="00FF18F6">
      <w:pPr>
        <w:pStyle w:val="Body"/>
        <w:jc w:val="both"/>
        <w:rPr>
          <w:noProof/>
        </w:rPr>
      </w:pPr>
      <w:r w:rsidRPr="009B735F">
        <w:t>Setelah memberikan laporan ringkasan kemenangan Daud, penulis Kitab Samuel beralih ke bagian kedua dari prestasi Daud berikutnya: administrasi kerajaannya dalam 8:15–9:13</w:t>
      </w:r>
      <w:r w:rsidR="00A72DCE" w:rsidRPr="00A72DCE">
        <w:rPr>
          <w:noProof/>
        </w:rPr>
        <w:t xml:space="preserve">. </w:t>
      </w:r>
      <w:r w:rsidR="00FF18F6">
        <w:rPr>
          <w:noProof/>
        </w:rPr>
        <w:t xml:space="preserve">Bagian ini mula-mula merangkum </w:t>
      </w:r>
      <w:r>
        <w:rPr>
          <w:noProof/>
        </w:rPr>
        <w:t>cara</w:t>
      </w:r>
      <w:r w:rsidR="00FF18F6">
        <w:rPr>
          <w:noProof/>
        </w:rPr>
        <w:t xml:space="preserve"> Daud melaksanakan perintah Musa dalam menerapkan otoritasnya sebagai raja dalam</w:t>
      </w:r>
      <w:r w:rsidR="00A72DCE" w:rsidRPr="00A72DCE">
        <w:rPr>
          <w:noProof/>
        </w:rPr>
        <w:t xml:space="preserve"> 8:15-18.</w:t>
      </w:r>
      <w:r w:rsidR="00FF18F6">
        <w:rPr>
          <w:noProof/>
        </w:rPr>
        <w:t xml:space="preserve"> </w:t>
      </w:r>
      <w:r w:rsidR="000B2304">
        <w:rPr>
          <w:noProof/>
        </w:rPr>
        <w:t>Seperti yang p</w:t>
      </w:r>
      <w:r w:rsidR="00FF18F6">
        <w:rPr>
          <w:noProof/>
        </w:rPr>
        <w:t xml:space="preserve">enulis </w:t>
      </w:r>
      <w:r w:rsidR="000B2304">
        <w:rPr>
          <w:noProof/>
        </w:rPr>
        <w:t>kitab Samuel ny</w:t>
      </w:r>
      <w:r w:rsidR="00FF18F6">
        <w:rPr>
          <w:noProof/>
        </w:rPr>
        <w:t xml:space="preserve">atakan dalam ayat 15, </w:t>
      </w:r>
      <w:r w:rsidR="00A72DCE" w:rsidRPr="00A72DCE">
        <w:rPr>
          <w:noProof/>
        </w:rPr>
        <w:t>“</w:t>
      </w:r>
      <w:r w:rsidR="00FF18F6" w:rsidRPr="00FF18F6">
        <w:rPr>
          <w:noProof/>
        </w:rPr>
        <w:t xml:space="preserve">Daud </w:t>
      </w:r>
      <w:r w:rsidR="00186339">
        <w:rPr>
          <w:noProof/>
        </w:rPr>
        <w:t>…</w:t>
      </w:r>
      <w:r w:rsidR="00FF18F6" w:rsidRPr="00FF18F6">
        <w:rPr>
          <w:noProof/>
        </w:rPr>
        <w:t xml:space="preserve"> menegakkan keadilan dan kebenaran bagi seluruh bangsanya.</w:t>
      </w:r>
      <w:r w:rsidR="00A72DCE" w:rsidRPr="00A72DCE">
        <w:rPr>
          <w:noProof/>
        </w:rPr>
        <w:t xml:space="preserve">” </w:t>
      </w:r>
    </w:p>
    <w:p w14:paraId="4E507181" w14:textId="5FB4F6A1" w:rsidR="00DD6967" w:rsidRDefault="000E11D1" w:rsidP="00E664AC">
      <w:pPr>
        <w:pStyle w:val="Body"/>
        <w:jc w:val="both"/>
        <w:rPr>
          <w:szCs w:val="24"/>
        </w:rPr>
      </w:pPr>
      <w:r>
        <w:rPr>
          <w:noProof/>
        </w:rPr>
        <w:t>Untuk memberi contoh bahwa Daud memerintah dengan adil, penulis mengisahkan perlakuan Daud terhadap Mefiboset dalam</w:t>
      </w:r>
      <w:r w:rsidR="00A72DCE" w:rsidRPr="00A72DCE">
        <w:t xml:space="preserve"> 9:1-13. Me</w:t>
      </w:r>
      <w:r>
        <w:t xml:space="preserve">fiboset adalah cucu Saul dari Yonatan. Kisah ini menunjukkan kebaikan Daud kepada </w:t>
      </w:r>
      <w:r w:rsidR="00E977AB">
        <w:t xml:space="preserve">para </w:t>
      </w:r>
      <w:r>
        <w:t xml:space="preserve">pendukung dan keluarga Saul ketika Daud memerintah di Hebron. Ini </w:t>
      </w:r>
      <w:r w:rsidR="00E977AB">
        <w:t xml:space="preserve">juga </w:t>
      </w:r>
      <w:r>
        <w:t xml:space="preserve">mengingatkan kita akan </w:t>
      </w:r>
      <w:r w:rsidR="00E977AB">
        <w:t>sumpah setia yang diucapkan Daud dan Yonatan dalam</w:t>
      </w:r>
      <w:r w:rsidR="00A72DCE" w:rsidRPr="00A72DCE">
        <w:t xml:space="preserve"> 1 Samuel 20:42. </w:t>
      </w:r>
      <w:r w:rsidR="00E977AB">
        <w:t xml:space="preserve">Kisah ini dimulai dengan Daud yang mengambil inisiatif dengan bertanya dalam </w:t>
      </w:r>
      <w:r w:rsidR="00A72DCE" w:rsidRPr="00A72DCE">
        <w:rPr>
          <w:noProof/>
        </w:rPr>
        <w:t>9:1,</w:t>
      </w:r>
      <w:r w:rsidR="00A72DCE" w:rsidRPr="00A72DCE">
        <w:t xml:space="preserve"> </w:t>
      </w:r>
      <w:r w:rsidR="00A72DCE" w:rsidRPr="00A72DCE">
        <w:rPr>
          <w:noProof/>
        </w:rPr>
        <w:t>“</w:t>
      </w:r>
      <w:r w:rsidR="00E977AB" w:rsidRPr="00E977AB">
        <w:rPr>
          <w:noProof/>
        </w:rPr>
        <w:t>Masih adakah orang yang tinggal dari keluarga Saul? Maka aku akan menunjukkan kasihku kepadanya oleh karena Yonatan.</w:t>
      </w:r>
      <w:r w:rsidR="00E977AB">
        <w:rPr>
          <w:noProof/>
        </w:rPr>
        <w:t>” Dan Daud menunjukkan “</w:t>
      </w:r>
      <w:r w:rsidR="009B735F">
        <w:rPr>
          <w:noProof/>
        </w:rPr>
        <w:t>kebaikan</w:t>
      </w:r>
      <w:r w:rsidR="00E977AB">
        <w:rPr>
          <w:noProof/>
        </w:rPr>
        <w:t>,” atau “kesetiaan”</w:t>
      </w:r>
      <w:r w:rsidR="00A72DCE" w:rsidRPr="00A72DCE">
        <w:t xml:space="preserve"> — </w:t>
      </w:r>
      <w:r w:rsidR="00A72DCE" w:rsidRPr="00A72DCE">
        <w:rPr>
          <w:i/>
          <w:iCs/>
        </w:rPr>
        <w:t>chesed</w:t>
      </w:r>
      <w:r w:rsidR="00A72DCE" w:rsidRPr="00A72DCE">
        <w:t xml:space="preserve"> </w:t>
      </w:r>
      <w:r w:rsidR="00A72DCE" w:rsidRPr="00A72DCE">
        <w:rPr>
          <w:szCs w:val="24"/>
          <w:lang w:bidi="he-IL"/>
        </w:rPr>
        <w:t>(</w:t>
      </w:r>
      <w:r w:rsidR="00A72DCE" w:rsidRPr="00A72DCE">
        <w:rPr>
          <w:szCs w:val="24"/>
          <w:rtl/>
          <w:lang w:bidi="he-IL"/>
        </w:rPr>
        <w:t>חֶסֶד</w:t>
      </w:r>
      <w:r w:rsidR="00A72DCE" w:rsidRPr="00A72DCE">
        <w:rPr>
          <w:szCs w:val="24"/>
          <w:lang w:bidi="he-IL"/>
        </w:rPr>
        <w:t xml:space="preserve">) </w:t>
      </w:r>
      <w:r w:rsidR="00E664AC">
        <w:rPr>
          <w:szCs w:val="24"/>
        </w:rPr>
        <w:t>dalam bahasa Ibrani</w:t>
      </w:r>
      <w:r w:rsidR="00A72DCE" w:rsidRPr="00A72DCE">
        <w:rPr>
          <w:szCs w:val="24"/>
        </w:rPr>
        <w:t xml:space="preserve"> — </w:t>
      </w:r>
      <w:r w:rsidR="00E664AC">
        <w:rPr>
          <w:szCs w:val="24"/>
        </w:rPr>
        <w:t xml:space="preserve">sebagai raja Israel. Mefiboset seorang penyandang disabilitas, dan pada masa itu orang-orang cacat sering mendapat perlakuan buruk. Tetapi Daud menunjukkan </w:t>
      </w:r>
      <w:r w:rsidR="002F7365">
        <w:rPr>
          <w:szCs w:val="24"/>
        </w:rPr>
        <w:t>perilaku</w:t>
      </w:r>
      <w:r w:rsidR="00DD6967">
        <w:rPr>
          <w:szCs w:val="24"/>
        </w:rPr>
        <w:t xml:space="preserve"> </w:t>
      </w:r>
      <w:r w:rsidR="00E664AC">
        <w:rPr>
          <w:szCs w:val="24"/>
        </w:rPr>
        <w:t xml:space="preserve">raja </w:t>
      </w:r>
      <w:r w:rsidR="00DD6967">
        <w:rPr>
          <w:szCs w:val="24"/>
        </w:rPr>
        <w:t>yang baik</w:t>
      </w:r>
      <w:r w:rsidR="00E664AC">
        <w:rPr>
          <w:szCs w:val="24"/>
        </w:rPr>
        <w:t xml:space="preserve"> dengan menerima Mefiboset </w:t>
      </w:r>
      <w:r w:rsidR="00DD6967">
        <w:rPr>
          <w:szCs w:val="24"/>
        </w:rPr>
        <w:t xml:space="preserve">dengan penuh kasih </w:t>
      </w:r>
      <w:r w:rsidR="00E664AC">
        <w:rPr>
          <w:szCs w:val="24"/>
        </w:rPr>
        <w:t xml:space="preserve">untuk tinggal di istana kerajaannya dalam </w:t>
      </w:r>
      <w:r w:rsidR="00DD6967">
        <w:rPr>
          <w:szCs w:val="24"/>
        </w:rPr>
        <w:t>kedudukan ter</w:t>
      </w:r>
      <w:r w:rsidR="00E664AC">
        <w:rPr>
          <w:szCs w:val="24"/>
        </w:rPr>
        <w:t>hormat.</w:t>
      </w:r>
    </w:p>
    <w:p w14:paraId="7F1F3302" w14:textId="77777777" w:rsidR="00E664AC" w:rsidRDefault="00DD6967" w:rsidP="00E664AC">
      <w:pPr>
        <w:pStyle w:val="Body"/>
        <w:jc w:val="both"/>
        <w:rPr>
          <w:szCs w:val="24"/>
        </w:rPr>
      </w:pPr>
      <w:r>
        <w:rPr>
          <w:szCs w:val="24"/>
        </w:rPr>
        <w:t>Kita telah menel</w:t>
      </w:r>
      <w:r w:rsidR="00B83A48">
        <w:rPr>
          <w:szCs w:val="24"/>
        </w:rPr>
        <w:t>usuri</w:t>
      </w:r>
      <w:r>
        <w:rPr>
          <w:szCs w:val="24"/>
        </w:rPr>
        <w:t xml:space="preserve"> tahun-tahun awal Daud yang penuh</w:t>
      </w:r>
      <w:r w:rsidR="00E664AC">
        <w:rPr>
          <w:szCs w:val="24"/>
        </w:rPr>
        <w:t xml:space="preserve"> </w:t>
      </w:r>
      <w:r>
        <w:rPr>
          <w:szCs w:val="24"/>
        </w:rPr>
        <w:t>berkat. Kini kita akan memberikan beberapa ulasan tentang penerapan</w:t>
      </w:r>
      <w:r w:rsidR="00D82797">
        <w:rPr>
          <w:szCs w:val="24"/>
        </w:rPr>
        <w:t xml:space="preserve"> Kristen</w:t>
      </w:r>
      <w:r w:rsidR="007775ED" w:rsidRPr="007775ED">
        <w:rPr>
          <w:szCs w:val="24"/>
        </w:rPr>
        <w:t xml:space="preserve"> </w:t>
      </w:r>
      <w:r w:rsidR="00F505BD">
        <w:rPr>
          <w:szCs w:val="24"/>
        </w:rPr>
        <w:t>pasal-pasal</w:t>
      </w:r>
      <w:r w:rsidR="007775ED">
        <w:rPr>
          <w:szCs w:val="24"/>
        </w:rPr>
        <w:t xml:space="preserve"> ini</w:t>
      </w:r>
      <w:r>
        <w:rPr>
          <w:szCs w:val="24"/>
        </w:rPr>
        <w:t>. Bagaimana berkat Allah atas</w:t>
      </w:r>
      <w:r w:rsidR="00B83A48">
        <w:rPr>
          <w:szCs w:val="24"/>
        </w:rPr>
        <w:t xml:space="preserve"> pemerintahan Daud</w:t>
      </w:r>
      <w:r w:rsidR="00BC66F3">
        <w:rPr>
          <w:szCs w:val="24"/>
        </w:rPr>
        <w:t xml:space="preserve"> masa itu</w:t>
      </w:r>
      <w:r w:rsidR="00B83A48">
        <w:rPr>
          <w:szCs w:val="24"/>
        </w:rPr>
        <w:t xml:space="preserve"> </w:t>
      </w:r>
      <w:r w:rsidR="00D82797">
        <w:rPr>
          <w:szCs w:val="24"/>
        </w:rPr>
        <w:t>diterapkan</w:t>
      </w:r>
      <w:r w:rsidR="003314CC">
        <w:rPr>
          <w:szCs w:val="24"/>
        </w:rPr>
        <w:t xml:space="preserve"> </w:t>
      </w:r>
      <w:r w:rsidR="00B83A48">
        <w:rPr>
          <w:szCs w:val="24"/>
        </w:rPr>
        <w:t>pada</w:t>
      </w:r>
      <w:r w:rsidR="00715224">
        <w:rPr>
          <w:szCs w:val="24"/>
        </w:rPr>
        <w:t xml:space="preserve"> kehidupan kita di masa kini?</w:t>
      </w:r>
    </w:p>
    <w:p w14:paraId="6AF4C910" w14:textId="77777777" w:rsidR="00A72DCE" w:rsidRPr="00A72DCE" w:rsidRDefault="00A72DCE" w:rsidP="00D45A05">
      <w:pPr>
        <w:pStyle w:val="Body"/>
        <w:jc w:val="both"/>
      </w:pPr>
      <w:r w:rsidRPr="00A72DCE">
        <w:t xml:space="preserve"> </w:t>
      </w:r>
    </w:p>
    <w:p w14:paraId="4BD25609" w14:textId="77777777" w:rsidR="00A72DCE" w:rsidRPr="00A72DCE" w:rsidRDefault="00A72DCE" w:rsidP="00B83A48">
      <w:pPr>
        <w:pStyle w:val="Host"/>
        <w:ind w:firstLine="0"/>
        <w:rPr>
          <w:rFonts w:ascii="Times New Roman" w:hAnsi="Times New Roman" w:cs="Times New Roman"/>
        </w:rPr>
      </w:pPr>
    </w:p>
    <w:p w14:paraId="5F3B6E69" w14:textId="0FCBA99B" w:rsidR="00A72DCE" w:rsidRPr="00A72DCE" w:rsidRDefault="00B83A48" w:rsidP="00A72DCE">
      <w:pPr>
        <w:pStyle w:val="PanelHeading"/>
        <w:rPr>
          <w:rFonts w:cs="Times New Roman"/>
        </w:rPr>
      </w:pPr>
      <w:bookmarkStart w:id="5" w:name="_Toc150324453"/>
      <w:r>
        <w:rPr>
          <w:rFonts w:cs="Times New Roman"/>
        </w:rPr>
        <w:t>Penerapan Krist</w:t>
      </w:r>
      <w:r w:rsidR="009B735F">
        <w:rPr>
          <w:rFonts w:cs="Times New Roman"/>
        </w:rPr>
        <w:t>ia</w:t>
      </w:r>
      <w:r>
        <w:rPr>
          <w:rFonts w:cs="Times New Roman"/>
        </w:rPr>
        <w:t>n</w:t>
      </w:r>
      <w:r w:rsidR="009B735F">
        <w:rPr>
          <w:rFonts w:cs="Times New Roman"/>
        </w:rPr>
        <w:t>i</w:t>
      </w:r>
      <w:bookmarkEnd w:id="5"/>
    </w:p>
    <w:p w14:paraId="06079581" w14:textId="77777777" w:rsidR="00A72DCE" w:rsidRPr="00A72DCE" w:rsidRDefault="00A72DCE" w:rsidP="00A72DCE">
      <w:pPr>
        <w:pStyle w:val="Host"/>
        <w:rPr>
          <w:rFonts w:ascii="Times New Roman" w:hAnsi="Times New Roman" w:cs="Times New Roman"/>
        </w:rPr>
      </w:pPr>
    </w:p>
    <w:p w14:paraId="6BFF23CB" w14:textId="4ABBF3B4" w:rsidR="0071670B" w:rsidRDefault="007775ED" w:rsidP="00D45A05">
      <w:pPr>
        <w:pStyle w:val="Body"/>
        <w:jc w:val="both"/>
      </w:pPr>
      <w:r>
        <w:t>Jika kita meneliti det</w:t>
      </w:r>
      <w:r w:rsidR="00715224">
        <w:t>a</w:t>
      </w:r>
      <w:r>
        <w:t>il-det</w:t>
      </w:r>
      <w:r w:rsidR="00715224">
        <w:t>a</w:t>
      </w:r>
      <w:r>
        <w:t xml:space="preserve">il </w:t>
      </w:r>
      <w:r w:rsidR="00715224">
        <w:t xml:space="preserve">semua </w:t>
      </w:r>
      <w:r>
        <w:t>peristiwa yang terjadi selama tahun-tahun awal Daud yang diberkati Allah, kita cenderung merasa</w:t>
      </w:r>
      <w:r w:rsidR="00F505BD">
        <w:t xml:space="preserve"> pasal-pasal</w:t>
      </w:r>
      <w:r>
        <w:t xml:space="preserve"> ini tidak </w:t>
      </w:r>
      <w:r w:rsidR="00715224">
        <w:t>relevan bagi</w:t>
      </w:r>
      <w:r>
        <w:t xml:space="preserve"> kita. Tampaknya situasi Daud sangat berbeda dari semua yang kita alami hari ini. </w:t>
      </w:r>
      <w:r w:rsidR="002E6CEA">
        <w:t>Sedikit dari k</w:t>
      </w:r>
      <w:r>
        <w:t xml:space="preserve">ita </w:t>
      </w:r>
      <w:r w:rsidR="002E6CEA">
        <w:t xml:space="preserve">yang </w:t>
      </w:r>
      <w:r>
        <w:t>tinggal di Hebron</w:t>
      </w:r>
      <w:r w:rsidR="003836DF">
        <w:t xml:space="preserve"> </w:t>
      </w:r>
      <w:r w:rsidR="002E6CEA">
        <w:t>atau</w:t>
      </w:r>
      <w:r>
        <w:t xml:space="preserve"> Yerusalem; dan kita semua hidup di zaman yang berbeda. Namun, Roh Kudus mengi</w:t>
      </w:r>
      <w:r w:rsidR="0071670B">
        <w:t>lham</w:t>
      </w:r>
      <w:r>
        <w:t xml:space="preserve">i </w:t>
      </w:r>
      <w:r w:rsidR="00EC01F2">
        <w:t>Alkitab</w:t>
      </w:r>
      <w:r>
        <w:t xml:space="preserve"> ini untuk mengajar umat Allah </w:t>
      </w:r>
      <w:r w:rsidR="002E6CEA">
        <w:t xml:space="preserve">di </w:t>
      </w:r>
      <w:r>
        <w:t xml:space="preserve">sepanjang </w:t>
      </w:r>
      <w:r w:rsidR="002E6CEA">
        <w:t>zaman</w:t>
      </w:r>
      <w:r>
        <w:t>.</w:t>
      </w:r>
      <w:r w:rsidR="0071670B">
        <w:t xml:space="preserve"> Jadi, sebagai pengikut Kristus, apa yang dapat kita pelajari dari </w:t>
      </w:r>
      <w:r w:rsidR="00F505BD">
        <w:t>pasal-pasal</w:t>
      </w:r>
      <w:r w:rsidR="0071670B">
        <w:t xml:space="preserve"> ini?</w:t>
      </w:r>
    </w:p>
    <w:p w14:paraId="360D09D9" w14:textId="544BB2BA" w:rsidR="007775ED" w:rsidRDefault="0071670B" w:rsidP="00D45A05">
      <w:pPr>
        <w:pStyle w:val="Body"/>
        <w:jc w:val="both"/>
      </w:pPr>
      <w:r>
        <w:t xml:space="preserve">Ada banyak cara untuk merenungkan penerapan Kristen bagian ini, </w:t>
      </w:r>
      <w:r w:rsidR="00CE2995">
        <w:t xml:space="preserve">dan </w:t>
      </w:r>
      <w:r>
        <w:t>tidak cukup waktu untuk membahas semuanya. Namun seperti dalam pelajaran sebelumnya, dari dua penekanan penulis ini, kita dapat menghubung</w:t>
      </w:r>
      <w:r w:rsidR="00A7076A">
        <w:t>kan</w:t>
      </w:r>
      <w:r>
        <w:t xml:space="preserve"> tahun-tahun awal</w:t>
      </w:r>
      <w:r w:rsidR="00A7076A">
        <w:t xml:space="preserve"> berkat</w:t>
      </w:r>
      <w:r>
        <w:t xml:space="preserve"> Daud d</w:t>
      </w:r>
      <w:r w:rsidR="00A7076A">
        <w:t>eng</w:t>
      </w:r>
      <w:r>
        <w:t xml:space="preserve">an kehidupan kita dalam Kristus. </w:t>
      </w:r>
      <w:r w:rsidR="00A7076A">
        <w:t xml:space="preserve">Kita akan melihat penekanan penulis pada </w:t>
      </w:r>
      <w:r w:rsidR="00EC01F2">
        <w:t>Perjanjian</w:t>
      </w:r>
      <w:r w:rsidR="00A7076A">
        <w:t xml:space="preserve"> Allah, kemudian penekanannya pada kerajaan Allah. Kita mulai dengan </w:t>
      </w:r>
      <w:r w:rsidR="00EC01F2">
        <w:t>Perjanjian</w:t>
      </w:r>
      <w:r w:rsidR="00A7076A">
        <w:t xml:space="preserve"> Allah.</w:t>
      </w:r>
    </w:p>
    <w:p w14:paraId="2D3FA146" w14:textId="77777777" w:rsidR="00A72DCE" w:rsidRDefault="00A72DCE" w:rsidP="00A72DCE">
      <w:pPr>
        <w:rPr>
          <w:rFonts w:ascii="Times New Roman" w:hAnsi="Times New Roman" w:cs="Times New Roman"/>
        </w:rPr>
      </w:pPr>
    </w:p>
    <w:p w14:paraId="7D1AD34B" w14:textId="77777777" w:rsidR="00A7076A" w:rsidRPr="00A72DCE" w:rsidRDefault="00A7076A" w:rsidP="00A72DCE">
      <w:pPr>
        <w:rPr>
          <w:rFonts w:ascii="Times New Roman" w:hAnsi="Times New Roman" w:cs="Times New Roman"/>
        </w:rPr>
      </w:pPr>
    </w:p>
    <w:p w14:paraId="0928CE6C" w14:textId="674461A3" w:rsidR="00A72DCE" w:rsidRPr="00A72DCE" w:rsidRDefault="00EC01F2" w:rsidP="00A72DCE">
      <w:pPr>
        <w:pStyle w:val="BulletHeading"/>
        <w:rPr>
          <w:rFonts w:cs="Times New Roman"/>
        </w:rPr>
      </w:pPr>
      <w:bookmarkStart w:id="6" w:name="_Toc150324454"/>
      <w:r>
        <w:rPr>
          <w:rFonts w:cs="Times New Roman"/>
        </w:rPr>
        <w:t>Perjanjian</w:t>
      </w:r>
      <w:r w:rsidR="00A7076A">
        <w:rPr>
          <w:rFonts w:cs="Times New Roman"/>
        </w:rPr>
        <w:t xml:space="preserve"> Allah</w:t>
      </w:r>
      <w:bookmarkEnd w:id="6"/>
      <w:r w:rsidR="00A7076A">
        <w:rPr>
          <w:rFonts w:cs="Times New Roman"/>
        </w:rPr>
        <w:t xml:space="preserve"> </w:t>
      </w:r>
    </w:p>
    <w:p w14:paraId="7D83C78B" w14:textId="77777777" w:rsidR="00A72DCE" w:rsidRPr="00A72DCE" w:rsidRDefault="00A72DCE" w:rsidP="00A72DCE">
      <w:pPr>
        <w:rPr>
          <w:rFonts w:ascii="Times New Roman" w:hAnsi="Times New Roman" w:cs="Times New Roman"/>
        </w:rPr>
      </w:pPr>
    </w:p>
    <w:p w14:paraId="438B162F" w14:textId="4D76ABBE" w:rsidR="00E6463A" w:rsidRDefault="00E6463A" w:rsidP="00D45A05">
      <w:pPr>
        <w:pStyle w:val="Body"/>
        <w:jc w:val="both"/>
      </w:pPr>
      <w:r>
        <w:t xml:space="preserve">Telah kita lihat bahwa </w:t>
      </w:r>
      <w:r w:rsidR="00F505BD">
        <w:t>pasal-pasal</w:t>
      </w:r>
      <w:r>
        <w:t xml:space="preserve"> ini selalu menyorot dinamika </w:t>
      </w:r>
      <w:r w:rsidR="00EC01F2">
        <w:t>Perjanjian</w:t>
      </w:r>
      <w:r>
        <w:t xml:space="preserve"> Allah </w:t>
      </w:r>
      <w:r w:rsidR="00F505BD">
        <w:t xml:space="preserve">dalam </w:t>
      </w:r>
      <w:r w:rsidR="00276DDD">
        <w:t xml:space="preserve">tahap </w:t>
      </w:r>
      <w:r>
        <w:t>kehidupan Daud</w:t>
      </w:r>
      <w:r w:rsidR="00276DDD">
        <w:t xml:space="preserve"> saat itu</w:t>
      </w:r>
      <w:r>
        <w:t>. Allah terus menunjukkan kebaikannya kepada Daud dan</w:t>
      </w:r>
      <w:r w:rsidR="008059F1">
        <w:t xml:space="preserve"> kepada</w:t>
      </w:r>
      <w:r>
        <w:t xml:space="preserve"> Israel melalui Daud. Dan karena penulis mengidealkan Daud di bagian pemerintahannya ini, ia </w:t>
      </w:r>
      <w:r w:rsidR="00286ED2">
        <w:t xml:space="preserve">hanya </w:t>
      </w:r>
      <w:r>
        <w:t>mencatat</w:t>
      </w:r>
      <w:r w:rsidR="00286ED2">
        <w:t xml:space="preserve"> bagaimana Daud memenuhi standar kesetiaan</w:t>
      </w:r>
      <w:r w:rsidR="00276DDD">
        <w:t xml:space="preserve"> yang ditentukan</w:t>
      </w:r>
      <w:r w:rsidR="00286ED2">
        <w:t xml:space="preserve"> Allah, khususnya peraturan Musa untuk ibadah dan </w:t>
      </w:r>
      <w:r w:rsidR="008059F1">
        <w:t>kekuasa</w:t>
      </w:r>
      <w:r w:rsidR="00286ED2">
        <w:t xml:space="preserve">an raja-raja. Berkat terbesar di bagian kitab ini adalah </w:t>
      </w:r>
      <w:r w:rsidR="00EC01F2">
        <w:t>Perjanjian</w:t>
      </w:r>
      <w:r w:rsidR="00286ED2">
        <w:t xml:space="preserve"> yang Allah adakan dengan Daud. Dalam </w:t>
      </w:r>
      <w:r w:rsidR="00EC01F2">
        <w:t>Perjanjian</w:t>
      </w:r>
      <w:r w:rsidR="00286ED2">
        <w:t xml:space="preserve"> ini, Allah menjanjikan dinasti yang langgeng kepada Daud.</w:t>
      </w:r>
    </w:p>
    <w:p w14:paraId="49DED820" w14:textId="1DCB0857" w:rsidR="00286ED2" w:rsidRDefault="00286ED2" w:rsidP="00D45A05">
      <w:pPr>
        <w:pStyle w:val="Body"/>
        <w:jc w:val="both"/>
      </w:pPr>
      <w:r>
        <w:t xml:space="preserve">Unsur-unsur ini memberi pembaca asli </w:t>
      </w:r>
      <w:r w:rsidR="00C63676">
        <w:t>wawas</w:t>
      </w:r>
      <w:r>
        <w:t>an</w:t>
      </w:r>
      <w:r w:rsidR="00823434">
        <w:t xml:space="preserve"> tentang</w:t>
      </w:r>
      <w:r>
        <w:t xml:space="preserve"> interaksi mereka dengan Allah ketika mereka hidup di zaman </w:t>
      </w:r>
      <w:r w:rsidR="00EC01F2">
        <w:t>Perjanjian</w:t>
      </w:r>
      <w:r>
        <w:t xml:space="preserve"> Allah dengan Daud. </w:t>
      </w:r>
      <w:r w:rsidR="00C63676">
        <w:t>Unsur-unsur i</w:t>
      </w:r>
      <w:r w:rsidR="00F01F00">
        <w:t xml:space="preserve">ni mengungkapkan kebaikan ilahi Allah kepada keluarga Daud dan kepada setiap orang Israel di zaman itu. Ini menunjuk kepada kesetiaan yang Allah tuntut dari Israel dan raja-raja Israel, dan berkat yang akan </w:t>
      </w:r>
      <w:r w:rsidR="00823434">
        <w:t xml:space="preserve">diterima </w:t>
      </w:r>
      <w:r w:rsidR="00F01F00">
        <w:t xml:space="preserve">jika mereka setia </w:t>
      </w:r>
      <w:r w:rsidR="00CE0BEF">
        <w:t xml:space="preserve">melayani </w:t>
      </w:r>
      <w:r w:rsidR="00F01F00">
        <w:t>Allah.</w:t>
      </w:r>
    </w:p>
    <w:p w14:paraId="05160F4E" w14:textId="3A0DAAD6" w:rsidR="00F01F00" w:rsidRDefault="00F01F00" w:rsidP="00D45A05">
      <w:pPr>
        <w:pStyle w:val="Body"/>
        <w:jc w:val="both"/>
      </w:pPr>
      <w:r>
        <w:t xml:space="preserve">Sebagai pengikut Kristus, kita harus menerapkan dinamika </w:t>
      </w:r>
      <w:r w:rsidR="00EC01F2">
        <w:t>Perjanjian</w:t>
      </w:r>
      <w:r>
        <w:t xml:space="preserve"> Allah </w:t>
      </w:r>
      <w:r w:rsidR="00CE0BEF">
        <w:t xml:space="preserve">di </w:t>
      </w:r>
      <w:r>
        <w:t>titik kehidupan Daud</w:t>
      </w:r>
      <w:r w:rsidR="00CE0BEF">
        <w:t xml:space="preserve"> ini</w:t>
      </w:r>
      <w:r>
        <w:t xml:space="preserve">, </w:t>
      </w:r>
      <w:r w:rsidR="005A6667">
        <w:t>dengan mengingat</w:t>
      </w:r>
      <w:r>
        <w:t xml:space="preserve"> ajaran Perjanjian Baru. Pertama, tahun-tahun awal berkat Daud harus mengarahkan hati kita kepada kebaikan Allah dalam Kristus. Kita harus menghormati Kristus karena kesetiaan-Nya yang sempurna kepada Allah dan mengakui berkat kekal yang Kristus terima dari Bapa karena kesetiaan-Nya.</w:t>
      </w:r>
      <w:r w:rsidR="00126F56">
        <w:t xml:space="preserve"> Kedua, pengabdian dan kesetiaan Daud</w:t>
      </w:r>
      <w:r>
        <w:t xml:space="preserve"> </w:t>
      </w:r>
      <w:r w:rsidR="00126F56">
        <w:t xml:space="preserve">dalam ibadah dan pemerintahannya yang adil, menunjukkan bagaimana caranya kita memelihara </w:t>
      </w:r>
      <w:r w:rsidR="00EC01F2">
        <w:t>Perjanjian</w:t>
      </w:r>
      <w:r w:rsidR="00126F56">
        <w:t xml:space="preserve"> dengan Allah dalam Kristus. Daud menerima banyak berkat karena kesetiaannya. Dan kita boleh yakin bahwa, di dalam Kristus, Roh Kudus juga akan memberkati kita untuk </w:t>
      </w:r>
      <w:r w:rsidR="003D7D32">
        <w:t xml:space="preserve">pelayanan </w:t>
      </w:r>
      <w:r w:rsidR="00126F56">
        <w:t>kita yang setia, menurut hikmat Allah.</w:t>
      </w:r>
    </w:p>
    <w:p w14:paraId="3A55E858" w14:textId="25EC464E" w:rsidR="00126F56" w:rsidRDefault="00A315C1" w:rsidP="00D45A05">
      <w:pPr>
        <w:pStyle w:val="Body"/>
        <w:jc w:val="both"/>
      </w:pPr>
      <w:r>
        <w:t xml:space="preserve">Berfokus pada perkembangan dinamika </w:t>
      </w:r>
      <w:r w:rsidR="00EC01F2">
        <w:t>Perjanjian</w:t>
      </w:r>
      <w:r>
        <w:t xml:space="preserve"> Allah di bagian kehidupan Daud ini memang penting, tetapi penerapan Kristen dari </w:t>
      </w:r>
      <w:r w:rsidR="00F25AED">
        <w:t>pasal-pasal</w:t>
      </w:r>
      <w:r>
        <w:t xml:space="preserve"> ini juga harus mendorong kita untuk berfokus pada kerajaan Allah dalam Kristus. </w:t>
      </w:r>
    </w:p>
    <w:p w14:paraId="0CBF5CFA" w14:textId="77777777" w:rsidR="00A315C1" w:rsidRDefault="00A315C1" w:rsidP="00D45A05">
      <w:pPr>
        <w:pStyle w:val="Body"/>
        <w:jc w:val="both"/>
      </w:pPr>
    </w:p>
    <w:p w14:paraId="245E909B" w14:textId="77777777" w:rsidR="00A72DCE" w:rsidRPr="00A72DCE" w:rsidRDefault="00E6463A" w:rsidP="00120D7D">
      <w:pPr>
        <w:pStyle w:val="Body"/>
        <w:jc w:val="both"/>
      </w:pPr>
      <w:r>
        <w:t xml:space="preserve"> </w:t>
      </w:r>
    </w:p>
    <w:p w14:paraId="5ADE3D1C" w14:textId="77777777" w:rsidR="00A72DCE" w:rsidRPr="00A72DCE" w:rsidRDefault="00A72DCE" w:rsidP="00A72DCE">
      <w:pPr>
        <w:pStyle w:val="BulletHeading"/>
        <w:rPr>
          <w:rFonts w:cs="Times New Roman"/>
        </w:rPr>
      </w:pPr>
      <w:bookmarkStart w:id="7" w:name="_Toc150324455"/>
      <w:r w:rsidRPr="00A72DCE">
        <w:rPr>
          <w:rFonts w:cs="Times New Roman"/>
        </w:rPr>
        <w:t>K</w:t>
      </w:r>
      <w:r w:rsidR="00120D7D">
        <w:rPr>
          <w:rFonts w:cs="Times New Roman"/>
        </w:rPr>
        <w:t>erajaan Allah</w:t>
      </w:r>
      <w:bookmarkEnd w:id="7"/>
      <w:r w:rsidR="00120D7D">
        <w:rPr>
          <w:rFonts w:cs="Times New Roman"/>
        </w:rPr>
        <w:t xml:space="preserve"> </w:t>
      </w:r>
    </w:p>
    <w:p w14:paraId="1ADB3ADC" w14:textId="77777777" w:rsidR="00A72DCE" w:rsidRPr="00A72DCE" w:rsidRDefault="00A72DCE" w:rsidP="00A72DCE">
      <w:pPr>
        <w:rPr>
          <w:rFonts w:ascii="Times New Roman" w:hAnsi="Times New Roman" w:cs="Times New Roman"/>
        </w:rPr>
      </w:pPr>
    </w:p>
    <w:p w14:paraId="676DBBAC" w14:textId="379E656B" w:rsidR="003154D6" w:rsidRDefault="005435A3" w:rsidP="003154D6">
      <w:pPr>
        <w:pStyle w:val="Quotations"/>
        <w:jc w:val="both"/>
        <w:rPr>
          <w:rFonts w:cs="Times New Roman"/>
        </w:rPr>
      </w:pPr>
      <w:r>
        <w:rPr>
          <w:rFonts w:cs="Times New Roman"/>
        </w:rPr>
        <w:t xml:space="preserve">Jika kita mempelajari </w:t>
      </w:r>
      <w:r w:rsidR="00120D7D">
        <w:rPr>
          <w:rFonts w:cs="Times New Roman"/>
        </w:rPr>
        <w:t>Perjanjian Lama</w:t>
      </w:r>
      <w:r w:rsidR="000A6F32" w:rsidRPr="000A6F32">
        <w:rPr>
          <w:rFonts w:cs="Times New Roman"/>
        </w:rPr>
        <w:t xml:space="preserve"> </w:t>
      </w:r>
      <w:r w:rsidR="000A6F32">
        <w:rPr>
          <w:rFonts w:cs="Times New Roman"/>
        </w:rPr>
        <w:t>kita lihat</w:t>
      </w:r>
      <w:r w:rsidR="00120D7D">
        <w:rPr>
          <w:rFonts w:cs="Times New Roman"/>
        </w:rPr>
        <w:t xml:space="preserve"> </w:t>
      </w:r>
      <w:r>
        <w:rPr>
          <w:rFonts w:cs="Times New Roman"/>
        </w:rPr>
        <w:t xml:space="preserve">ada penekanan </w:t>
      </w:r>
      <w:r w:rsidR="00120D7D">
        <w:rPr>
          <w:rFonts w:cs="Times New Roman"/>
        </w:rPr>
        <w:t xml:space="preserve">ganda </w:t>
      </w:r>
      <w:r w:rsidR="00963C1D">
        <w:rPr>
          <w:rFonts w:cs="Times New Roman"/>
        </w:rPr>
        <w:t>atas</w:t>
      </w:r>
      <w:r w:rsidR="00120D7D">
        <w:rPr>
          <w:rFonts w:cs="Times New Roman"/>
        </w:rPr>
        <w:t xml:space="preserve"> kerajaan Allah. Di satu sisi, Perjanjian Lama mengajar bahwa Allah adalah raja sejak dahulu. Dalam makna ini, Dia adalah Raja kekal. Dia raja di masa lalu, Dia raja di masa kini, dan Dia akan selalu menjadi raja. Namun dalam makna lain, penekanan lain dalam Perjanjian Lama adalah berita bahwa Allah akan datang</w:t>
      </w:r>
      <w:r w:rsidR="000A6F32" w:rsidRPr="000A6F32">
        <w:rPr>
          <w:rFonts w:cs="Times New Roman"/>
        </w:rPr>
        <w:t xml:space="preserve"> </w:t>
      </w:r>
      <w:r w:rsidR="000A6F32">
        <w:rPr>
          <w:rFonts w:cs="Times New Roman"/>
        </w:rPr>
        <w:t>kelak</w:t>
      </w:r>
      <w:r w:rsidR="00120D7D">
        <w:rPr>
          <w:rFonts w:cs="Times New Roman"/>
        </w:rPr>
        <w:t xml:space="preserve"> untuk memerintah bumi. </w:t>
      </w:r>
      <w:r w:rsidR="000A6F32">
        <w:rPr>
          <w:rFonts w:cs="Times New Roman"/>
        </w:rPr>
        <w:t xml:space="preserve">Ini disebabkan kenyataan bahwa ketika Allah menciptakan dunia, Ia mempunyai tujuan tertentu. Ia menghendaki dunia menjadi istana-Nya. Ia </w:t>
      </w:r>
      <w:r w:rsidR="002F0E78">
        <w:rPr>
          <w:rFonts w:cs="Times New Roman"/>
        </w:rPr>
        <w:t>hendak</w:t>
      </w:r>
      <w:r w:rsidR="000A6F32">
        <w:rPr>
          <w:rFonts w:cs="Times New Roman"/>
        </w:rPr>
        <w:t xml:space="preserve"> membawa kerajaan</w:t>
      </w:r>
      <w:r w:rsidR="002F0E78" w:rsidRPr="002F0E78">
        <w:rPr>
          <w:rFonts w:cs="Times New Roman"/>
        </w:rPr>
        <w:t xml:space="preserve"> </w:t>
      </w:r>
      <w:r w:rsidR="002F0E78">
        <w:rPr>
          <w:rFonts w:cs="Times New Roman"/>
        </w:rPr>
        <w:t>surga</w:t>
      </w:r>
      <w:r w:rsidR="000A6F32">
        <w:rPr>
          <w:rFonts w:cs="Times New Roman"/>
        </w:rPr>
        <w:t xml:space="preserve">-Nya ke bumi… Yesus mengajarkan hal yang sama. </w:t>
      </w:r>
      <w:r w:rsidR="002F0E78">
        <w:rPr>
          <w:rFonts w:cs="Times New Roman"/>
        </w:rPr>
        <w:t>Ia mengajar kita berdoa</w:t>
      </w:r>
      <w:r w:rsidR="003154D6" w:rsidRPr="003154D6">
        <w:rPr>
          <w:rFonts w:cs="Times New Roman"/>
        </w:rPr>
        <w:t xml:space="preserve"> </w:t>
      </w:r>
      <w:r w:rsidR="003154D6" w:rsidRPr="002F0E78">
        <w:rPr>
          <w:rFonts w:cs="Times New Roman"/>
        </w:rPr>
        <w:t>demikian</w:t>
      </w:r>
      <w:r w:rsidR="002F0E78">
        <w:rPr>
          <w:rFonts w:cs="Times New Roman"/>
        </w:rPr>
        <w:t xml:space="preserve"> dalam Doa Bapa Kami</w:t>
      </w:r>
      <w:r w:rsidR="002F0E78" w:rsidRPr="002F0E78">
        <w:rPr>
          <w:rFonts w:cs="Times New Roman"/>
        </w:rPr>
        <w:t>:</w:t>
      </w:r>
      <w:r w:rsidR="003154D6">
        <w:rPr>
          <w:rFonts w:cs="Times New Roman"/>
        </w:rPr>
        <w:t xml:space="preserve"> “</w:t>
      </w:r>
      <w:r w:rsidR="002F0E78" w:rsidRPr="002F0E78">
        <w:rPr>
          <w:rFonts w:cs="Times New Roman"/>
        </w:rPr>
        <w:t>Bapa kami yang di sorga, Dikuduskanlah nama-Mu</w:t>
      </w:r>
      <w:r w:rsidR="003154D6">
        <w:rPr>
          <w:rFonts w:cs="Times New Roman"/>
        </w:rPr>
        <w:t>.</w:t>
      </w:r>
      <w:r w:rsidR="002F0E78" w:rsidRPr="002F0E78">
        <w:rPr>
          <w:rFonts w:cs="Times New Roman"/>
        </w:rPr>
        <w:t xml:space="preserve"> </w:t>
      </w:r>
      <w:r w:rsidR="003154D6">
        <w:rPr>
          <w:rFonts w:cs="Times New Roman"/>
        </w:rPr>
        <w:t>D</w:t>
      </w:r>
      <w:r w:rsidR="002F0E78" w:rsidRPr="002F0E78">
        <w:rPr>
          <w:rFonts w:cs="Times New Roman"/>
        </w:rPr>
        <w:t>atanglah Kerajaan-Mu</w:t>
      </w:r>
      <w:r w:rsidR="003154D6">
        <w:rPr>
          <w:rFonts w:cs="Times New Roman"/>
        </w:rPr>
        <w:t xml:space="preserve">.” Ia tidak berkata, “Bawalah kami </w:t>
      </w:r>
      <w:r w:rsidR="003154D6" w:rsidRPr="003154D6">
        <w:rPr>
          <w:rFonts w:cs="Times New Roman"/>
          <w:i/>
        </w:rPr>
        <w:t>ke dalam</w:t>
      </w:r>
      <w:r w:rsidR="003154D6">
        <w:rPr>
          <w:rFonts w:cs="Times New Roman"/>
        </w:rPr>
        <w:t xml:space="preserve"> kerajaan-Mu,” melainkan, “</w:t>
      </w:r>
      <w:r w:rsidR="003154D6" w:rsidRPr="003154D6">
        <w:rPr>
          <w:rFonts w:cs="Times New Roman"/>
          <w:i/>
        </w:rPr>
        <w:t>Datanglah</w:t>
      </w:r>
      <w:r w:rsidR="003154D6">
        <w:rPr>
          <w:rFonts w:cs="Times New Roman"/>
        </w:rPr>
        <w:t xml:space="preserve"> kerajaan-Mu.” Ini berarti Tuhan kita Yesus dalam pelayanan-Nya mempunyai prioritas yang sama dengan Bapa-</w:t>
      </w:r>
      <w:r w:rsidR="00BC18A8">
        <w:rPr>
          <w:rFonts w:cs="Times New Roman"/>
        </w:rPr>
        <w:t>Nya</w:t>
      </w:r>
      <w:r w:rsidR="003154D6">
        <w:rPr>
          <w:rFonts w:cs="Times New Roman"/>
        </w:rPr>
        <w:t xml:space="preserve">, yaitu membawa </w:t>
      </w:r>
      <w:r w:rsidR="00BC18A8">
        <w:rPr>
          <w:rFonts w:cs="Times New Roman"/>
        </w:rPr>
        <w:t>kerajaan su</w:t>
      </w:r>
      <w:r w:rsidR="003154D6">
        <w:rPr>
          <w:rFonts w:cs="Times New Roman"/>
        </w:rPr>
        <w:t>rga</w:t>
      </w:r>
      <w:r w:rsidR="00BC18A8">
        <w:rPr>
          <w:rFonts w:cs="Times New Roman"/>
        </w:rPr>
        <w:t>-Nya</w:t>
      </w:r>
      <w:r w:rsidR="003154D6">
        <w:rPr>
          <w:rFonts w:cs="Times New Roman"/>
        </w:rPr>
        <w:t xml:space="preserve"> ke bumi.</w:t>
      </w:r>
      <w:r w:rsidR="00BC18A8">
        <w:rPr>
          <w:rFonts w:cs="Times New Roman"/>
        </w:rPr>
        <w:t xml:space="preserve"> Proses historis yang panjang ini men</w:t>
      </w:r>
      <w:r w:rsidR="00963C1D">
        <w:rPr>
          <w:rFonts w:cs="Times New Roman"/>
        </w:rPr>
        <w:t>capai</w:t>
      </w:r>
      <w:r w:rsidR="00BC18A8">
        <w:rPr>
          <w:rFonts w:cs="Times New Roman"/>
        </w:rPr>
        <w:t xml:space="preserve"> </w:t>
      </w:r>
      <w:r>
        <w:rPr>
          <w:rFonts w:cs="Times New Roman"/>
        </w:rPr>
        <w:t>tahap</w:t>
      </w:r>
      <w:r w:rsidR="00BC18A8">
        <w:rPr>
          <w:rFonts w:cs="Times New Roman"/>
        </w:rPr>
        <w:t xml:space="preserve"> akhirnya dalam pelayanan Tuhan kita Yesus Kristus.</w:t>
      </w:r>
    </w:p>
    <w:p w14:paraId="77C5A6B3" w14:textId="77777777" w:rsidR="00A72DCE" w:rsidRPr="00A72DCE" w:rsidRDefault="00A72DCE" w:rsidP="00A72DCE">
      <w:pPr>
        <w:pStyle w:val="Quotations"/>
        <w:rPr>
          <w:rFonts w:cs="Times New Roman"/>
        </w:rPr>
      </w:pPr>
    </w:p>
    <w:p w14:paraId="74990C79" w14:textId="77777777" w:rsidR="00A72DCE" w:rsidRPr="00A72DCE" w:rsidRDefault="00A72DCE" w:rsidP="00A72DCE">
      <w:pPr>
        <w:pStyle w:val="Quotations"/>
        <w:jc w:val="right"/>
        <w:rPr>
          <w:rFonts w:cs="Times New Roman"/>
        </w:rPr>
      </w:pPr>
      <w:r w:rsidRPr="00A72DCE">
        <w:rPr>
          <w:rFonts w:cs="Times New Roman"/>
        </w:rPr>
        <w:t>— Dr. David Correa</w:t>
      </w:r>
    </w:p>
    <w:p w14:paraId="2E806A14" w14:textId="77777777" w:rsidR="00A72DCE" w:rsidRPr="00A72DCE" w:rsidRDefault="00A72DCE" w:rsidP="00A72DCE">
      <w:pPr>
        <w:rPr>
          <w:rFonts w:ascii="Times New Roman" w:hAnsi="Times New Roman" w:cs="Times New Roman"/>
        </w:rPr>
      </w:pPr>
    </w:p>
    <w:p w14:paraId="0F725F4E" w14:textId="77777777" w:rsidR="00A72DCE" w:rsidRPr="00A72DCE" w:rsidRDefault="00462452" w:rsidP="00D45A05">
      <w:pPr>
        <w:pStyle w:val="Body"/>
        <w:jc w:val="both"/>
      </w:pPr>
      <w:r>
        <w:t xml:space="preserve">Di bagian kitab </w:t>
      </w:r>
      <w:r w:rsidR="00A72DCE" w:rsidRPr="00A72DCE">
        <w:t>Samuel</w:t>
      </w:r>
      <w:r>
        <w:t xml:space="preserve"> ini, Allah mengembangkan kerajaan-Nya melalui Daud </w:t>
      </w:r>
      <w:r w:rsidR="007F7000">
        <w:t xml:space="preserve">dengan </w:t>
      </w:r>
      <w:r>
        <w:t>beberapa cara penting</w:t>
      </w:r>
      <w:r w:rsidR="00A72DCE" w:rsidRPr="00A72DCE">
        <w:t>:</w:t>
      </w:r>
    </w:p>
    <w:p w14:paraId="31BEE53D" w14:textId="77777777" w:rsidR="00A72DCE" w:rsidRPr="00A72DCE" w:rsidRDefault="00462452" w:rsidP="009366C1">
      <w:pPr>
        <w:pStyle w:val="IconicOutline"/>
        <w:numPr>
          <w:ilvl w:val="0"/>
          <w:numId w:val="9"/>
        </w:numPr>
        <w:tabs>
          <w:tab w:val="clear" w:pos="720"/>
        </w:tabs>
        <w:ind w:left="1080" w:hanging="360"/>
        <w:contextualSpacing/>
        <w:jc w:val="both"/>
        <w:rPr>
          <w:rFonts w:ascii="Times New Roman" w:hAnsi="Times New Roman" w:cs="Times New Roman"/>
        </w:rPr>
      </w:pPr>
      <w:r>
        <w:rPr>
          <w:rFonts w:ascii="Times New Roman" w:hAnsi="Times New Roman" w:cs="Times New Roman"/>
        </w:rPr>
        <w:t>Seluruh kaum</w:t>
      </w:r>
      <w:r w:rsidR="00A72DCE" w:rsidRPr="00A72DCE">
        <w:rPr>
          <w:rFonts w:ascii="Times New Roman" w:hAnsi="Times New Roman" w:cs="Times New Roman"/>
        </w:rPr>
        <w:t xml:space="preserve"> Israel</w:t>
      </w:r>
      <w:r>
        <w:rPr>
          <w:rFonts w:ascii="Times New Roman" w:hAnsi="Times New Roman" w:cs="Times New Roman"/>
        </w:rPr>
        <w:t xml:space="preserve"> menjadi satu di bawah pemerintahan Daud</w:t>
      </w:r>
      <w:r w:rsidR="00A72DCE" w:rsidRPr="00A72DCE">
        <w:rPr>
          <w:rFonts w:ascii="Times New Roman" w:hAnsi="Times New Roman" w:cs="Times New Roman"/>
        </w:rPr>
        <w:t xml:space="preserve">; </w:t>
      </w:r>
    </w:p>
    <w:p w14:paraId="036D2DF4" w14:textId="77777777" w:rsidR="00A72DCE" w:rsidRPr="00A72DCE" w:rsidRDefault="00A72DCE" w:rsidP="009366C1">
      <w:pPr>
        <w:pStyle w:val="IconicOutline"/>
        <w:numPr>
          <w:ilvl w:val="0"/>
          <w:numId w:val="9"/>
        </w:numPr>
        <w:ind w:left="1080" w:hanging="360"/>
        <w:contextualSpacing/>
        <w:jc w:val="both"/>
        <w:rPr>
          <w:rFonts w:ascii="Times New Roman" w:hAnsi="Times New Roman" w:cs="Times New Roman"/>
        </w:rPr>
      </w:pPr>
      <w:r w:rsidRPr="00A72DCE">
        <w:rPr>
          <w:rFonts w:ascii="Times New Roman" w:hAnsi="Times New Roman" w:cs="Times New Roman"/>
        </w:rPr>
        <w:t>Da</w:t>
      </w:r>
      <w:r w:rsidR="00462452">
        <w:rPr>
          <w:rFonts w:ascii="Times New Roman" w:hAnsi="Times New Roman" w:cs="Times New Roman"/>
        </w:rPr>
        <w:t>ud mengalahkan musuh-musuh Allah dan menetapkan Yerusalem sebagai ibu kota kerajaan Allah di bumi</w:t>
      </w:r>
      <w:r w:rsidRPr="00A72DCE">
        <w:rPr>
          <w:rFonts w:ascii="Times New Roman" w:hAnsi="Times New Roman" w:cs="Times New Roman"/>
        </w:rPr>
        <w:t xml:space="preserve">; </w:t>
      </w:r>
    </w:p>
    <w:p w14:paraId="0E88A67C" w14:textId="77777777" w:rsidR="00A72DCE" w:rsidRPr="00A72DCE" w:rsidRDefault="00A72DCE" w:rsidP="009366C1">
      <w:pPr>
        <w:pStyle w:val="IconicOutline"/>
        <w:numPr>
          <w:ilvl w:val="0"/>
          <w:numId w:val="9"/>
        </w:numPr>
        <w:ind w:left="1080" w:hanging="360"/>
        <w:contextualSpacing/>
        <w:jc w:val="both"/>
        <w:rPr>
          <w:rFonts w:ascii="Times New Roman" w:hAnsi="Times New Roman" w:cs="Times New Roman"/>
        </w:rPr>
      </w:pPr>
      <w:r w:rsidRPr="00A72DCE">
        <w:rPr>
          <w:rFonts w:ascii="Times New Roman" w:hAnsi="Times New Roman" w:cs="Times New Roman"/>
        </w:rPr>
        <w:t>Da</w:t>
      </w:r>
      <w:r w:rsidR="00462452">
        <w:rPr>
          <w:rFonts w:ascii="Times New Roman" w:hAnsi="Times New Roman" w:cs="Times New Roman"/>
        </w:rPr>
        <w:t>ud memperluas batas-batas pemerintahan Allah melampaui kerajaan Saul, dan dengan demikian, menggabungkan semakin banyak bangsa non Yahudi ke dalam kerajaan Allah</w:t>
      </w:r>
      <w:r w:rsidRPr="00A72DCE">
        <w:rPr>
          <w:rFonts w:ascii="Times New Roman" w:hAnsi="Times New Roman" w:cs="Times New Roman"/>
        </w:rPr>
        <w:t>;</w:t>
      </w:r>
    </w:p>
    <w:p w14:paraId="2B67A968" w14:textId="77777777" w:rsidR="00A72DCE" w:rsidRPr="00A72DCE" w:rsidRDefault="00A72DCE" w:rsidP="009366C1">
      <w:pPr>
        <w:pStyle w:val="IconicOutline"/>
        <w:numPr>
          <w:ilvl w:val="0"/>
          <w:numId w:val="9"/>
        </w:numPr>
        <w:ind w:left="1080" w:hanging="360"/>
        <w:contextualSpacing/>
        <w:jc w:val="both"/>
        <w:rPr>
          <w:rFonts w:ascii="Times New Roman" w:hAnsi="Times New Roman" w:cs="Times New Roman"/>
        </w:rPr>
      </w:pPr>
      <w:r w:rsidRPr="00A72DCE">
        <w:rPr>
          <w:rFonts w:ascii="Times New Roman" w:hAnsi="Times New Roman" w:cs="Times New Roman"/>
        </w:rPr>
        <w:t>Da</w:t>
      </w:r>
      <w:r w:rsidR="00462452">
        <w:rPr>
          <w:rFonts w:ascii="Times New Roman" w:hAnsi="Times New Roman" w:cs="Times New Roman"/>
        </w:rPr>
        <w:t>ud memerintah dengan adil</w:t>
      </w:r>
      <w:r w:rsidRPr="00A72DCE">
        <w:rPr>
          <w:rFonts w:ascii="Times New Roman" w:hAnsi="Times New Roman" w:cs="Times New Roman"/>
        </w:rPr>
        <w:t xml:space="preserve">; </w:t>
      </w:r>
      <w:r w:rsidR="00462452">
        <w:rPr>
          <w:rFonts w:ascii="Times New Roman" w:hAnsi="Times New Roman" w:cs="Times New Roman"/>
        </w:rPr>
        <w:t>d</w:t>
      </w:r>
      <w:r w:rsidRPr="00A72DCE">
        <w:rPr>
          <w:rFonts w:ascii="Times New Roman" w:hAnsi="Times New Roman" w:cs="Times New Roman"/>
        </w:rPr>
        <w:t xml:space="preserve">an </w:t>
      </w:r>
    </w:p>
    <w:p w14:paraId="42DAC3C3" w14:textId="77777777" w:rsidR="00A72DCE" w:rsidRPr="00A72DCE" w:rsidRDefault="00A72DCE" w:rsidP="009366C1">
      <w:pPr>
        <w:pStyle w:val="IconicOutline"/>
        <w:numPr>
          <w:ilvl w:val="0"/>
          <w:numId w:val="9"/>
        </w:numPr>
        <w:ind w:left="1080" w:hanging="360"/>
        <w:contextualSpacing/>
        <w:jc w:val="both"/>
        <w:rPr>
          <w:rFonts w:ascii="Times New Roman" w:hAnsi="Times New Roman" w:cs="Times New Roman"/>
        </w:rPr>
      </w:pPr>
      <w:r w:rsidRPr="00A72DCE">
        <w:rPr>
          <w:rFonts w:ascii="Times New Roman" w:hAnsi="Times New Roman" w:cs="Times New Roman"/>
        </w:rPr>
        <w:t xml:space="preserve">Israel </w:t>
      </w:r>
      <w:r w:rsidR="00462452">
        <w:rPr>
          <w:rFonts w:ascii="Times New Roman" w:hAnsi="Times New Roman" w:cs="Times New Roman"/>
        </w:rPr>
        <w:t xml:space="preserve">meraih stabilitas dinasti kerajaan yang </w:t>
      </w:r>
      <w:r w:rsidR="007F7000">
        <w:rPr>
          <w:rFonts w:ascii="Times New Roman" w:hAnsi="Times New Roman" w:cs="Times New Roman"/>
        </w:rPr>
        <w:t xml:space="preserve">permanen </w:t>
      </w:r>
      <w:r w:rsidR="00462452">
        <w:rPr>
          <w:rFonts w:ascii="Times New Roman" w:hAnsi="Times New Roman" w:cs="Times New Roman"/>
        </w:rPr>
        <w:t>dan penuh harapan</w:t>
      </w:r>
      <w:r w:rsidRPr="00A72DCE">
        <w:rPr>
          <w:rFonts w:ascii="Times New Roman" w:hAnsi="Times New Roman" w:cs="Times New Roman"/>
        </w:rPr>
        <w:t xml:space="preserve">. </w:t>
      </w:r>
    </w:p>
    <w:p w14:paraId="5D94E688" w14:textId="77777777" w:rsidR="00A72DCE" w:rsidRPr="00A72DCE" w:rsidRDefault="00A72DCE" w:rsidP="00D45A05">
      <w:pPr>
        <w:jc w:val="both"/>
        <w:rPr>
          <w:rFonts w:ascii="Times New Roman" w:hAnsi="Times New Roman" w:cs="Times New Roman"/>
        </w:rPr>
      </w:pPr>
    </w:p>
    <w:p w14:paraId="345CCF51" w14:textId="4FFB37BF" w:rsidR="00582372" w:rsidRDefault="00582372" w:rsidP="00D45A05">
      <w:pPr>
        <w:pStyle w:val="Body"/>
        <w:jc w:val="both"/>
      </w:pPr>
      <w:r>
        <w:t>Penulis</w:t>
      </w:r>
      <w:r w:rsidR="005435A3">
        <w:t xml:space="preserve"> kitab Samuel</w:t>
      </w:r>
      <w:r>
        <w:t xml:space="preserve"> menyorot perkembangan kerajaan Allah untuk memberi pengharapan pada pembaca aslinya — pengharapan bahwa Allah akan melaksanakan hal-hal yang lebih besar lagi di masa depan melalui pemerintahan dinasti Daud yang benar.</w:t>
      </w:r>
    </w:p>
    <w:p w14:paraId="678A1D15" w14:textId="6EBEDDB0" w:rsidR="004931D9" w:rsidRDefault="00582372" w:rsidP="00D45A05">
      <w:pPr>
        <w:pStyle w:val="Body"/>
        <w:jc w:val="both"/>
      </w:pPr>
      <w:r>
        <w:t>Dengan cara yang sama, penekanan dalam Perjanjian Baru</w:t>
      </w:r>
      <w:r w:rsidR="00473AB2">
        <w:t xml:space="preserve"> atas kerajaan Allah menunjuk</w:t>
      </w:r>
      <w:r>
        <w:t xml:space="preserve"> pada Yesus sebagai anak Daud yang</w:t>
      </w:r>
      <w:r w:rsidR="00222D8A">
        <w:t xml:space="preserve"> sepenuhnya</w:t>
      </w:r>
      <w:r>
        <w:t xml:space="preserve"> benar</w:t>
      </w:r>
      <w:r w:rsidR="004931D9">
        <w:t>, yang akan me</w:t>
      </w:r>
      <w:r w:rsidR="00473AB2">
        <w:t>nyempurnakan</w:t>
      </w:r>
      <w:r w:rsidR="004931D9">
        <w:t xml:space="preserve"> pencapaian Daud. Tetapi, seperti telah kita katakan, Kristus menggenapi peran ini dalam tiga tahap: dalam inagurasi kerajaan-Nya waktu kedatangan-Nya </w:t>
      </w:r>
      <w:r w:rsidR="007C72E3">
        <w:t xml:space="preserve">yang </w:t>
      </w:r>
      <w:r w:rsidR="004931D9">
        <w:t xml:space="preserve">pertama; dalam kelanjutan kerajaan-Nya sepanjang sejarah gereja; dan dalam </w:t>
      </w:r>
      <w:r w:rsidR="005435A3">
        <w:t>penyempurnaan</w:t>
      </w:r>
      <w:r w:rsidR="004931D9">
        <w:t xml:space="preserve"> kerajaan-Nya ketika Ia datang kembali dalam kemuliaan.</w:t>
      </w:r>
    </w:p>
    <w:p w14:paraId="388A937C" w14:textId="77777777" w:rsidR="000B0B53" w:rsidRDefault="007C72E3" w:rsidP="00D45A05">
      <w:pPr>
        <w:pStyle w:val="Body"/>
        <w:jc w:val="both"/>
      </w:pPr>
      <w:r>
        <w:t>Karena itu, kisah tahun-tahun awal Daud</w:t>
      </w:r>
      <w:r w:rsidR="00557AD7">
        <w:t xml:space="preserve"> diberkati</w:t>
      </w:r>
      <w:r>
        <w:t xml:space="preserve"> seharusnya mengarahkan hati kita kepada hal-hal yang lebih besar yang Yesus kerjakan dalam inagurasi kerajaan-Nya. Seperti Daud menyatukan umat Allah, Yesus menyatukan sisa</w:t>
      </w:r>
      <w:r w:rsidR="00CC0BE2">
        <w:t xml:space="preserve"> umat</w:t>
      </w:r>
      <w:r>
        <w:t xml:space="preserve"> yang setia dari wilayah utara dan selatan Israel di bawah pemerintahan-Nya. Seperti Daud mengalahkan musuh-musuhnya, Yesus </w:t>
      </w:r>
      <w:r w:rsidR="00557839">
        <w:t>dengan telak mengalahkan kejahatan dalam kematian, kebangkitan dan kenaikan-Nya. Seperti Daud memerintah di Yerusalem, Yesus mengerjakan pekerjaan-Nya yang terbesar di kota Daud dan duduk di atas takhta Daud di surga yang adalah hak-Nya.</w:t>
      </w:r>
      <w:r w:rsidR="00CC0BE2">
        <w:t xml:space="preserve"> </w:t>
      </w:r>
      <w:r w:rsidR="007E48C3">
        <w:t>Di samping itu, Yesus menugaskan para rasul-Nya untuk memperluas batas-batas kerajaan Allah melampaui kerajaan Daud. Melalui perluasan ini Yesus membuka jalan bagi banyak orang non Yahudi untuk datang</w:t>
      </w:r>
      <w:r w:rsidR="000B2135">
        <w:t xml:space="preserve"> dan beriman</w:t>
      </w:r>
      <w:r w:rsidR="007E48C3">
        <w:t xml:space="preserve"> kepada-Nya. Dan sebagai anak Daud terakhir yang agung, Yesus memulai pemerintahan</w:t>
      </w:r>
      <w:r w:rsidR="000B0B53">
        <w:t>-Nya</w:t>
      </w:r>
      <w:r w:rsidR="007E48C3">
        <w:t xml:space="preserve"> </w:t>
      </w:r>
      <w:r w:rsidR="000B0B53">
        <w:t xml:space="preserve">yang </w:t>
      </w:r>
      <w:r w:rsidR="007E48C3">
        <w:t>kekal</w:t>
      </w:r>
      <w:r w:rsidR="000B0B53">
        <w:t xml:space="preserve">, </w:t>
      </w:r>
      <w:r w:rsidR="00B578EE">
        <w:t xml:space="preserve">dengan </w:t>
      </w:r>
      <w:r w:rsidR="007E48C3">
        <w:t xml:space="preserve">keadilan </w:t>
      </w:r>
      <w:r w:rsidR="000B0B53">
        <w:t>sempurna.</w:t>
      </w:r>
    </w:p>
    <w:p w14:paraId="3748C241" w14:textId="77777777" w:rsidR="00003164" w:rsidRDefault="00BA1A10" w:rsidP="00D45A05">
      <w:pPr>
        <w:pStyle w:val="Body"/>
        <w:jc w:val="both"/>
      </w:pPr>
      <w:r>
        <w:t xml:space="preserve">Selain itu, </w:t>
      </w:r>
      <w:r w:rsidR="00F25AED">
        <w:t>pasal-pasal</w:t>
      </w:r>
      <w:r>
        <w:t xml:space="preserve"> ini mengajak kita untuk merenungkan bagaimana Kristus</w:t>
      </w:r>
      <w:r w:rsidR="00003164">
        <w:t xml:space="preserve"> telah</w:t>
      </w:r>
      <w:r>
        <w:t xml:space="preserve"> </w:t>
      </w:r>
      <w:r w:rsidR="00B578EE">
        <w:t xml:space="preserve">melampaui </w:t>
      </w:r>
      <w:r>
        <w:t xml:space="preserve">pencapaian Daud dalam kelanjutan kerajaan-Nya. </w:t>
      </w:r>
      <w:r w:rsidR="00EF70EF">
        <w:t>Sepanjang sejarah gereja, Yesus</w:t>
      </w:r>
      <w:r w:rsidR="00003164">
        <w:t xml:space="preserve"> </w:t>
      </w:r>
      <w:r w:rsidR="00EF70EF">
        <w:t xml:space="preserve">menarik makin banyak orang kepada-Nya. </w:t>
      </w:r>
      <w:r w:rsidR="00003164">
        <w:t xml:space="preserve">Ia </w:t>
      </w:r>
      <w:r w:rsidR="00B578EE">
        <w:t xml:space="preserve">terus </w:t>
      </w:r>
      <w:r w:rsidR="00780B3A">
        <w:t xml:space="preserve">mencurahkan </w:t>
      </w:r>
      <w:r w:rsidR="00003164">
        <w:t xml:space="preserve">penghakiman atas musuh-musuh-Nya dan berkat keselamatan </w:t>
      </w:r>
      <w:r w:rsidR="00780B3A">
        <w:t xml:space="preserve">pada </w:t>
      </w:r>
      <w:r w:rsidR="00003164">
        <w:t xml:space="preserve">semua orang yang percaya kepada-Nya. Selama lebih dari dua ribu tahun, Yesus telah memperluas kerajaan Allah </w:t>
      </w:r>
      <w:r w:rsidR="00D24319">
        <w:t>semakin jauh</w:t>
      </w:r>
      <w:r w:rsidR="00003164">
        <w:t>. Dan Ia memerintah</w:t>
      </w:r>
      <w:r w:rsidR="00D24319" w:rsidRPr="00D24319">
        <w:t xml:space="preserve"> </w:t>
      </w:r>
      <w:r w:rsidR="00D24319">
        <w:t>para pengikut-Nya</w:t>
      </w:r>
      <w:r w:rsidR="00D24319" w:rsidRPr="00D24319">
        <w:t xml:space="preserve"> </w:t>
      </w:r>
      <w:r w:rsidR="00D24319">
        <w:t>di seluruh dunia</w:t>
      </w:r>
      <w:r w:rsidR="00003164">
        <w:t xml:space="preserve"> dengan keadilan yang tidak ada tandingannya</w:t>
      </w:r>
      <w:r w:rsidR="00D24319">
        <w:t>.</w:t>
      </w:r>
      <w:r w:rsidR="00003164">
        <w:t xml:space="preserve"> </w:t>
      </w:r>
    </w:p>
    <w:p w14:paraId="7D511904" w14:textId="0D96BF01" w:rsidR="000D6D90" w:rsidRDefault="00D24319" w:rsidP="00D45A05">
      <w:pPr>
        <w:pStyle w:val="Body"/>
        <w:jc w:val="both"/>
      </w:pPr>
      <w:r>
        <w:t>Terakhir, seperti pencapaian Daud</w:t>
      </w:r>
      <w:r w:rsidR="006018FC">
        <w:t xml:space="preserve"> mengarahkan pembaca asli ke masa depan, ini juga mengarahkan hati kita kepada </w:t>
      </w:r>
      <w:r w:rsidR="002C7DD2">
        <w:t>hal</w:t>
      </w:r>
      <w:r w:rsidR="006018FC">
        <w:t xml:space="preserve"> yang akan Kristus capai pada </w:t>
      </w:r>
      <w:r w:rsidR="005435A3">
        <w:t>penyempurnaan</w:t>
      </w:r>
      <w:r w:rsidR="006018FC">
        <w:t xml:space="preserve"> zaman kita. </w:t>
      </w:r>
      <w:r w:rsidR="002C7DD2">
        <w:t xml:space="preserve">Ketika Kristus datang kembali, Ia akan mempersatukan seluruh umat-Nya di bawah pemerintahan-Nya yang benar. Ia akan mengalahkan semua musuh Allah, rohani dan jasmani, dan mencurahkan berkat kekal </w:t>
      </w:r>
      <w:r w:rsidR="008A02AF">
        <w:t xml:space="preserve">pada </w:t>
      </w:r>
      <w:r w:rsidR="002C7DD2">
        <w:t xml:space="preserve">semua orang dalam kerajaan-Nya. Yerusalem Baru akan turun sebagai </w:t>
      </w:r>
      <w:r w:rsidR="000D6D90">
        <w:t>titik sentral ciptaan baru, sementara batas-batas kerajaan Allah meluas memenuhi seluruh dunia. Dan Yesus akan memerintah seluruh dunia dengan keadilan universal</w:t>
      </w:r>
      <w:r w:rsidR="000D6D90" w:rsidRPr="000D6D90">
        <w:t xml:space="preserve"> </w:t>
      </w:r>
      <w:r w:rsidR="000D6D90">
        <w:t>untuk selama-lamanya.</w:t>
      </w:r>
    </w:p>
    <w:p w14:paraId="2B39B3C1" w14:textId="6DA5BEBD" w:rsidR="00CC24CC" w:rsidRDefault="000D6D90" w:rsidP="00D45A05">
      <w:pPr>
        <w:pStyle w:val="Body"/>
        <w:jc w:val="both"/>
      </w:pPr>
      <w:r>
        <w:t>Jadi jika kita mengikuti ajaran Perjanjian Baru, kita dapat melihat</w:t>
      </w:r>
      <w:r w:rsidR="00C2300F">
        <w:t xml:space="preserve"> </w:t>
      </w:r>
      <w:r w:rsidR="005435A3">
        <w:t xml:space="preserve">hubungan dari </w:t>
      </w:r>
      <w:r w:rsidR="00C2300F">
        <w:t xml:space="preserve">berkat </w:t>
      </w:r>
      <w:r w:rsidR="005435A3">
        <w:t xml:space="preserve">yang </w:t>
      </w:r>
      <w:r w:rsidR="00C2300F">
        <w:t xml:space="preserve">Daud </w:t>
      </w:r>
      <w:r w:rsidR="005435A3">
        <w:t xml:space="preserve">terima di tahun-tahun awal pemerintahannya </w:t>
      </w:r>
      <w:r w:rsidR="00C2300F">
        <w:t xml:space="preserve">bagi kita. Tahun-tahun </w:t>
      </w:r>
      <w:r w:rsidR="005435A3">
        <w:t>tersebut</w:t>
      </w:r>
      <w:r w:rsidR="00C2300F">
        <w:t xml:space="preserve"> mengantisipasi hal-hal ajaib yang lebih besar</w:t>
      </w:r>
      <w:r>
        <w:t xml:space="preserve"> </w:t>
      </w:r>
      <w:r w:rsidR="00C2300F">
        <w:t xml:space="preserve">yang akan dikerjakan Kristus bagi kerajaan Allah dalam kedatangan-Nya yang pertama. </w:t>
      </w:r>
      <w:r w:rsidR="00CC24CC">
        <w:t>I</w:t>
      </w:r>
      <w:r w:rsidR="00C2300F">
        <w:t>ni membuat kita semakin menyadari apa yang Kristus terus lakukan bahkan hingga hari ini, dan menolong kita memandang ke depan pada apa yang akan dilakukan-Nya saat kedatangan-Nya dalam kemuliaan.</w:t>
      </w:r>
    </w:p>
    <w:p w14:paraId="5FB1ABFB" w14:textId="77777777" w:rsidR="00A72DCE" w:rsidRPr="00A72DCE" w:rsidRDefault="00CC24CC" w:rsidP="00D45A05">
      <w:pPr>
        <w:pStyle w:val="Body"/>
        <w:jc w:val="both"/>
      </w:pPr>
      <w:r>
        <w:t xml:space="preserve">Sejauh ini, </w:t>
      </w:r>
      <w:r w:rsidR="001D3682">
        <w:t xml:space="preserve">kita telah melihat </w:t>
      </w:r>
      <w:r>
        <w:t xml:space="preserve">penulis kitab Samuel </w:t>
      </w:r>
      <w:r w:rsidR="001D3682">
        <w:t>mengisahkan</w:t>
      </w:r>
      <w:r>
        <w:t xml:space="preserve"> tahun-tahun awal Daud yang diberkati Allah dengan melimpah. Kini, mari kita beralih pada tahun-tahun </w:t>
      </w:r>
      <w:r w:rsidR="004B3A0E">
        <w:t>setelahnya</w:t>
      </w:r>
      <w:r w:rsidR="001D3682">
        <w:t xml:space="preserve"> </w:t>
      </w:r>
      <w:r w:rsidR="00F72901">
        <w:t>dengan</w:t>
      </w:r>
      <w:r>
        <w:t xml:space="preserve"> kutuk yang Daud terima dari Allah dalam </w:t>
      </w:r>
      <w:r w:rsidR="00A72DCE" w:rsidRPr="00A72DCE">
        <w:t xml:space="preserve">2 Samuel 10–20. </w:t>
      </w:r>
    </w:p>
    <w:p w14:paraId="3E1FB737" w14:textId="77777777" w:rsidR="00A72DCE" w:rsidRPr="00A72DCE" w:rsidRDefault="00A72DCE" w:rsidP="00A72DCE">
      <w:pPr>
        <w:rPr>
          <w:rFonts w:ascii="Times New Roman" w:hAnsi="Times New Roman" w:cs="Times New Roman"/>
        </w:rPr>
      </w:pPr>
    </w:p>
    <w:p w14:paraId="61C49C8F" w14:textId="77777777" w:rsidR="00A72DCE" w:rsidRPr="00A72DCE" w:rsidRDefault="00A72DCE" w:rsidP="00A72DCE">
      <w:pPr>
        <w:pStyle w:val="Host"/>
        <w:rPr>
          <w:rFonts w:ascii="Times New Roman" w:hAnsi="Times New Roman" w:cs="Times New Roman"/>
        </w:rPr>
      </w:pPr>
    </w:p>
    <w:p w14:paraId="4EB70326" w14:textId="77777777" w:rsidR="00A72DCE" w:rsidRPr="00A72DCE" w:rsidRDefault="00A72DCE" w:rsidP="00A72DCE">
      <w:pPr>
        <w:pStyle w:val="Host"/>
        <w:rPr>
          <w:rFonts w:ascii="Times New Roman" w:hAnsi="Times New Roman" w:cs="Times New Roman"/>
        </w:rPr>
      </w:pPr>
    </w:p>
    <w:p w14:paraId="5E00A38B" w14:textId="77777777" w:rsidR="00A72DCE" w:rsidRPr="00A72DCE" w:rsidRDefault="001D3682" w:rsidP="009366C1">
      <w:pPr>
        <w:pStyle w:val="Chapterheading"/>
      </w:pPr>
      <w:bookmarkStart w:id="8" w:name="_Toc150324456"/>
      <w:r>
        <w:rPr>
          <w:caps w:val="0"/>
        </w:rPr>
        <w:t>KUTUK</w:t>
      </w:r>
      <w:r w:rsidR="006B55CA">
        <w:rPr>
          <w:caps w:val="0"/>
        </w:rPr>
        <w:t xml:space="preserve"> </w:t>
      </w:r>
      <w:r w:rsidR="005776B0">
        <w:rPr>
          <w:caps w:val="0"/>
        </w:rPr>
        <w:t>SETELAHNYA</w:t>
      </w:r>
      <w:bookmarkEnd w:id="8"/>
      <w:r w:rsidR="00C11F07" w:rsidRPr="00A72DCE">
        <w:rPr>
          <w:caps w:val="0"/>
        </w:rPr>
        <w:t xml:space="preserve"> </w:t>
      </w:r>
    </w:p>
    <w:p w14:paraId="598EE40F" w14:textId="77777777" w:rsidR="00A72DCE" w:rsidRPr="00A72DCE" w:rsidRDefault="00A72DCE" w:rsidP="00A72DCE">
      <w:pPr>
        <w:pStyle w:val="Host"/>
        <w:rPr>
          <w:rFonts w:ascii="Times New Roman" w:hAnsi="Times New Roman" w:cs="Times New Roman"/>
        </w:rPr>
      </w:pPr>
    </w:p>
    <w:p w14:paraId="59D0081C" w14:textId="455B30A9" w:rsidR="00E90811" w:rsidRDefault="007706AF" w:rsidP="00D45A05">
      <w:pPr>
        <w:pStyle w:val="Body"/>
        <w:jc w:val="both"/>
      </w:pPr>
      <w:r>
        <w:t xml:space="preserve">Ketika Allah mengadakan </w:t>
      </w:r>
      <w:r w:rsidR="00EC01F2">
        <w:t>Perjanjian</w:t>
      </w:r>
      <w:r>
        <w:t xml:space="preserve"> dengan Daud dalam 2 Samuel 7, Ia berjanji akan memperlakukan Daud dan keluarganya berbeda dengan perlakuan-Nya terhadap Saul. Anda ingat bahwa pada akhirnya Allah sepenuhnya menolak Saul dan keturunannya dari takhta Israe</w:t>
      </w:r>
      <w:r w:rsidR="0070593B">
        <w:t xml:space="preserve">l. Tetapi dalam </w:t>
      </w:r>
      <w:r w:rsidR="00EC01F2">
        <w:t>Perjanjian</w:t>
      </w:r>
      <w:r w:rsidR="0070593B">
        <w:t xml:space="preserve"> dengan </w:t>
      </w:r>
      <w:r>
        <w:t xml:space="preserve">Daud, Allah meyakinkan Daud bahwa Ia </w:t>
      </w:r>
      <w:r>
        <w:rPr>
          <w:i/>
        </w:rPr>
        <w:t>tidak akan</w:t>
      </w:r>
      <w:r>
        <w:t xml:space="preserve"> </w:t>
      </w:r>
      <w:r w:rsidR="00F72901">
        <w:rPr>
          <w:i/>
          <w:iCs/>
        </w:rPr>
        <w:t xml:space="preserve">pernah </w:t>
      </w:r>
      <w:r>
        <w:t xml:space="preserve">sepenuhnya menolak keluarga Daud sebagai dinasti </w:t>
      </w:r>
      <w:r w:rsidR="00436CEC">
        <w:t xml:space="preserve">permanen </w:t>
      </w:r>
      <w:r>
        <w:t>Israel. Namun, seperti</w:t>
      </w:r>
      <w:r w:rsidR="00436CEC">
        <w:t xml:space="preserve"> dengan</w:t>
      </w:r>
      <w:r>
        <w:t xml:space="preserve"> Saul, Allah ber</w:t>
      </w:r>
      <w:r w:rsidR="00E90811">
        <w:t>janji</w:t>
      </w:r>
      <w:r>
        <w:t xml:space="preserve"> akan mendisiplin Daud dan keturunannya dengan kutuk jika mereka melanggar </w:t>
      </w:r>
      <w:r w:rsidR="00EC01F2">
        <w:t>Perjanjian</w:t>
      </w:r>
      <w:r>
        <w:t xml:space="preserve"> itu.</w:t>
      </w:r>
    </w:p>
    <w:p w14:paraId="1CD41342" w14:textId="4A417B4F" w:rsidR="000335F0" w:rsidRDefault="0066525D" w:rsidP="00D45A05">
      <w:pPr>
        <w:pStyle w:val="Body"/>
        <w:jc w:val="both"/>
      </w:pPr>
      <w:r>
        <w:t>Pada</w:t>
      </w:r>
      <w:r w:rsidR="00E90811">
        <w:t xml:space="preserve"> </w:t>
      </w:r>
      <w:r w:rsidR="00436CEC">
        <w:t xml:space="preserve">titik ini </w:t>
      </w:r>
      <w:r w:rsidR="00E90811">
        <w:t xml:space="preserve">penulis </w:t>
      </w:r>
      <w:r>
        <w:t xml:space="preserve">kitab Samuel </w:t>
      </w:r>
      <w:r w:rsidR="00E90811">
        <w:t xml:space="preserve">berfokus </w:t>
      </w:r>
      <w:r w:rsidR="00436CEC">
        <w:t xml:space="preserve">pada </w:t>
      </w:r>
      <w:r w:rsidR="00E90811">
        <w:t>Daud dan keturunannya</w:t>
      </w:r>
      <w:r w:rsidR="00436CEC">
        <w:t xml:space="preserve"> yang</w:t>
      </w:r>
      <w:r w:rsidR="00E90811">
        <w:t xml:space="preserve"> jatuh di bawah kutuk Allah </w:t>
      </w:r>
      <w:r w:rsidR="00DE5CF3">
        <w:t>yang dahsyat</w:t>
      </w:r>
      <w:r w:rsidR="00E90811">
        <w:t xml:space="preserve">. Dan masalah-masalah semacam ini berlanjut ke zaman para pembaca asli. </w:t>
      </w:r>
      <w:r w:rsidR="00D25CCD">
        <w:t>Tetapi penulis juga mengindikasikan bahwa meskipun Allah mengutuk Daud, Ia memelihara dia dan keturunan</w:t>
      </w:r>
      <w:r w:rsidR="009C1FFB">
        <w:t xml:space="preserve"> rajani</w:t>
      </w:r>
      <w:r w:rsidR="00D25CCD">
        <w:t>nya.</w:t>
      </w:r>
      <w:r w:rsidR="009C1FFB">
        <w:t xml:space="preserve"> </w:t>
      </w:r>
      <w:r w:rsidR="000335F0">
        <w:t xml:space="preserve">Melalui dinasti Daudlah Allah akan mengembangkan kerajaan-Nya menuju kemuliaan di seluruh dunia. </w:t>
      </w:r>
    </w:p>
    <w:p w14:paraId="0EF392D6" w14:textId="77777777" w:rsidR="00DE5CF3" w:rsidRDefault="000335F0" w:rsidP="00D45A05">
      <w:pPr>
        <w:pStyle w:val="Body"/>
        <w:jc w:val="both"/>
      </w:pPr>
      <w:r>
        <w:t>Kita akan menel</w:t>
      </w:r>
      <w:r w:rsidR="00DE5CF3">
        <w:t>it</w:t>
      </w:r>
      <w:r>
        <w:t>i tahun-tahun Daud yang dikutuk Allah dengan cara seperti biasa.</w:t>
      </w:r>
      <w:r w:rsidR="00D25CCD">
        <w:t xml:space="preserve"> </w:t>
      </w:r>
      <w:r w:rsidR="00DE5CF3">
        <w:t xml:space="preserve">Pertama kita akan menyelidiki makna asli </w:t>
      </w:r>
      <w:r w:rsidR="00F25AED">
        <w:t>pasal-pasal</w:t>
      </w:r>
      <w:r w:rsidR="00DE5CF3">
        <w:t xml:space="preserve"> ini dengan meneliti struktur dan isinya. Kemudian kita akan melihat penerapan</w:t>
      </w:r>
      <w:r w:rsidR="00436CEC">
        <w:t xml:space="preserve"> Kristen-</w:t>
      </w:r>
      <w:r w:rsidR="00DE5CF3">
        <w:t xml:space="preserve">nya. Mari kita lihat struktur dan isi bab kutuk </w:t>
      </w:r>
      <w:r w:rsidR="00470539">
        <w:t xml:space="preserve">dari Allah </w:t>
      </w:r>
      <w:r w:rsidR="00DE5CF3">
        <w:t>atas Daud.</w:t>
      </w:r>
    </w:p>
    <w:p w14:paraId="3154D6A3" w14:textId="77777777" w:rsidR="00E70E4D" w:rsidRDefault="00E70E4D" w:rsidP="00D45A05">
      <w:pPr>
        <w:pStyle w:val="Body"/>
        <w:jc w:val="both"/>
      </w:pPr>
    </w:p>
    <w:p w14:paraId="1EBAFC37" w14:textId="77777777" w:rsidR="00E70E4D" w:rsidRDefault="00E70E4D" w:rsidP="00D45A05">
      <w:pPr>
        <w:pStyle w:val="Body"/>
        <w:jc w:val="both"/>
      </w:pPr>
    </w:p>
    <w:p w14:paraId="066A8B06" w14:textId="77777777" w:rsidR="00E70E4D" w:rsidRDefault="00E70E4D" w:rsidP="00D45A05">
      <w:pPr>
        <w:pStyle w:val="Body"/>
        <w:jc w:val="both"/>
      </w:pPr>
    </w:p>
    <w:p w14:paraId="40640BC5" w14:textId="77777777" w:rsidR="00A72DCE" w:rsidRPr="00A72DCE" w:rsidRDefault="00A72DCE" w:rsidP="00DE5CF3">
      <w:pPr>
        <w:pStyle w:val="Body"/>
        <w:jc w:val="both"/>
      </w:pPr>
      <w:r w:rsidRPr="00A72DCE">
        <w:t xml:space="preserve"> </w:t>
      </w:r>
    </w:p>
    <w:p w14:paraId="59244CF2" w14:textId="77777777" w:rsidR="00A72DCE" w:rsidRPr="00A72DCE" w:rsidRDefault="00A72DCE" w:rsidP="00A72DCE">
      <w:pPr>
        <w:rPr>
          <w:rFonts w:ascii="Times New Roman" w:hAnsi="Times New Roman" w:cs="Times New Roman"/>
        </w:rPr>
      </w:pPr>
    </w:p>
    <w:p w14:paraId="60A8CB96" w14:textId="77777777" w:rsidR="00A72DCE" w:rsidRPr="00A72DCE" w:rsidRDefault="00A72DCE" w:rsidP="00A72DCE">
      <w:pPr>
        <w:pStyle w:val="PanelHeading"/>
        <w:rPr>
          <w:rFonts w:cs="Times New Roman"/>
        </w:rPr>
      </w:pPr>
      <w:bookmarkStart w:id="9" w:name="_Toc150324457"/>
      <w:r w:rsidRPr="00A72DCE">
        <w:rPr>
          <w:rFonts w:cs="Times New Roman"/>
        </w:rPr>
        <w:t>Stru</w:t>
      </w:r>
      <w:r w:rsidR="00DE5CF3">
        <w:rPr>
          <w:rFonts w:cs="Times New Roman"/>
        </w:rPr>
        <w:t>k</w:t>
      </w:r>
      <w:r w:rsidRPr="00A72DCE">
        <w:rPr>
          <w:rFonts w:cs="Times New Roman"/>
        </w:rPr>
        <w:t xml:space="preserve">tur </w:t>
      </w:r>
      <w:r w:rsidR="00DE5CF3">
        <w:rPr>
          <w:rFonts w:cs="Times New Roman"/>
        </w:rPr>
        <w:t>d</w:t>
      </w:r>
      <w:r w:rsidRPr="00A72DCE">
        <w:rPr>
          <w:rFonts w:cs="Times New Roman"/>
        </w:rPr>
        <w:t>an</w:t>
      </w:r>
      <w:r w:rsidR="00DE5CF3">
        <w:rPr>
          <w:rFonts w:cs="Times New Roman"/>
        </w:rPr>
        <w:t xml:space="preserve"> Isi</w:t>
      </w:r>
      <w:bookmarkEnd w:id="9"/>
    </w:p>
    <w:p w14:paraId="46971401" w14:textId="77777777" w:rsidR="00A72DCE" w:rsidRPr="00A72DCE" w:rsidRDefault="00A72DCE" w:rsidP="00A72DCE">
      <w:pPr>
        <w:rPr>
          <w:rFonts w:ascii="Times New Roman" w:hAnsi="Times New Roman" w:cs="Times New Roman"/>
        </w:rPr>
      </w:pPr>
    </w:p>
    <w:p w14:paraId="2CE75463" w14:textId="3BDE3F1F" w:rsidR="00175BCC" w:rsidRDefault="00175BCC" w:rsidP="00D45A05">
      <w:pPr>
        <w:pStyle w:val="Body"/>
        <w:jc w:val="both"/>
      </w:pPr>
      <w:r>
        <w:t>Sebagai orientasi untuk bagian kitab ini, kita akan me</w:t>
      </w:r>
      <w:r w:rsidR="004917C0">
        <w:t>mberi</w:t>
      </w:r>
      <w:r>
        <w:t xml:space="preserve"> sekilas pandang</w:t>
      </w:r>
      <w:r w:rsidR="004917C0">
        <w:t>an</w:t>
      </w:r>
      <w:r>
        <w:t xml:space="preserve"> </w:t>
      </w:r>
      <w:r w:rsidR="00842DE0">
        <w:t xml:space="preserve">pada </w:t>
      </w:r>
      <w:r>
        <w:t>apa yang akan kita lihat nanti. Pandangan penulis tentang kerajaa</w:t>
      </w:r>
      <w:r w:rsidR="00F25AED">
        <w:t xml:space="preserve">n Allah dan </w:t>
      </w:r>
      <w:r w:rsidR="00EC01F2">
        <w:t>Perjanjian</w:t>
      </w:r>
      <w:r w:rsidR="00F25AED">
        <w:t>-Nya mendasari</w:t>
      </w:r>
      <w:r>
        <w:t xml:space="preserve"> </w:t>
      </w:r>
      <w:r w:rsidR="00F25AED">
        <w:t>pasal-pasal</w:t>
      </w:r>
      <w:r>
        <w:t xml:space="preserve"> ini. Tetapi </w:t>
      </w:r>
      <w:r w:rsidR="003C6F75">
        <w:t>di sini, penulis membahas</w:t>
      </w:r>
      <w:r>
        <w:t xml:space="preserve"> kedua tema ini </w:t>
      </w:r>
      <w:r w:rsidR="00842DE0">
        <w:t xml:space="preserve">dengan </w:t>
      </w:r>
      <w:r>
        <w:t>cara yang belum pernah kita lihat sebelumnya dalam kitab Samuel.</w:t>
      </w:r>
    </w:p>
    <w:p w14:paraId="419D34A1" w14:textId="368551E1" w:rsidR="008A6CE0" w:rsidRDefault="003C6F75" w:rsidP="00D45A05">
      <w:pPr>
        <w:pStyle w:val="Body"/>
        <w:jc w:val="both"/>
      </w:pPr>
      <w:r>
        <w:t xml:space="preserve">Di satu sisi, penulis secara jujur mengakui bahwa kerajaan Allah menghadapi kemunduran </w:t>
      </w:r>
      <w:r w:rsidR="00923C10">
        <w:t xml:space="preserve">berat </w:t>
      </w:r>
      <w:r>
        <w:t>selama tahun-tahun pemerintahan Daud</w:t>
      </w:r>
      <w:r w:rsidR="00842DE0">
        <w:t xml:space="preserve"> ini</w:t>
      </w:r>
      <w:r>
        <w:t xml:space="preserve">. </w:t>
      </w:r>
      <w:r w:rsidR="0066525D">
        <w:t>Prestasi</w:t>
      </w:r>
      <w:r w:rsidR="008A6CE0">
        <w:t xml:space="preserve"> </w:t>
      </w:r>
      <w:r w:rsidR="008519CD">
        <w:t xml:space="preserve">gemilang </w:t>
      </w:r>
      <w:r w:rsidR="008A6CE0">
        <w:t>yang terjadi berturut-turut dengan</w:t>
      </w:r>
      <w:r w:rsidR="008519CD">
        <w:t xml:space="preserve"> cepat semasa tahun-tahun awal Daud telah </w:t>
      </w:r>
      <w:r w:rsidR="00923C10">
        <w:t>berhenti</w:t>
      </w:r>
      <w:r w:rsidR="008519CD">
        <w:t xml:space="preserve">, dan </w:t>
      </w:r>
      <w:r w:rsidR="00923C10">
        <w:t xml:space="preserve">mulailah </w:t>
      </w:r>
      <w:r w:rsidR="008519CD">
        <w:t xml:space="preserve">masa kesulitan. </w:t>
      </w:r>
      <w:r w:rsidR="0066525D" w:rsidRPr="0066525D">
        <w:t>Walaupun Daud mengalami kemunduran, penulis kitab Samuel dengan hati-hati menyatakan bahwa kerajaan Allah melalui keturunan Daud tidak akan berakhir</w:t>
      </w:r>
      <w:r w:rsidR="008A6CE0">
        <w:t xml:space="preserve">. Sebaliknya, ia menunjukkan bagaimana Allah dalam </w:t>
      </w:r>
      <w:r w:rsidR="00E234F8">
        <w:t>belas kasihan</w:t>
      </w:r>
      <w:r w:rsidR="008A6CE0">
        <w:t>-Nya me</w:t>
      </w:r>
      <w:r w:rsidR="003B1025">
        <w:t xml:space="preserve">melihara </w:t>
      </w:r>
      <w:r w:rsidR="008A6CE0">
        <w:t xml:space="preserve">Daud dan keluarganya sebagai dinasti </w:t>
      </w:r>
      <w:r w:rsidR="00923C10">
        <w:t xml:space="preserve">permanen </w:t>
      </w:r>
      <w:r w:rsidR="008A6CE0">
        <w:t>Israel.</w:t>
      </w:r>
    </w:p>
    <w:p w14:paraId="46F8D616" w14:textId="4391F9DC" w:rsidR="00A72DCE" w:rsidRPr="00A72DCE" w:rsidRDefault="008A6CE0" w:rsidP="00164B9C">
      <w:pPr>
        <w:pStyle w:val="Body"/>
        <w:jc w:val="both"/>
      </w:pPr>
      <w:r>
        <w:t xml:space="preserve">Di sisi lain, kita juga akan melihat bahwa berbagai kondisi kerajaan Daud dalam </w:t>
      </w:r>
      <w:r w:rsidR="003B1025">
        <w:t>pasal-pasal</w:t>
      </w:r>
      <w:r>
        <w:t xml:space="preserve"> ini disebabkan oleh dinamika </w:t>
      </w:r>
      <w:r w:rsidR="00EC01F2">
        <w:t>Perjanjian</w:t>
      </w:r>
      <w:r>
        <w:t xml:space="preserve"> Allah.</w:t>
      </w:r>
      <w:r w:rsidR="00684D8A">
        <w:t xml:space="preserve"> Seperti dalam </w:t>
      </w:r>
      <w:r w:rsidR="003B1025">
        <w:t>pasal-pasal</w:t>
      </w:r>
      <w:r w:rsidR="00AD4CDB">
        <w:t xml:space="preserve"> sebelumnya, kebaikan ilahi tetap menjadi ciri </w:t>
      </w:r>
      <w:r w:rsidR="003B1025">
        <w:t xml:space="preserve">utama </w:t>
      </w:r>
      <w:r w:rsidR="00AD4CDB">
        <w:t>dalam setiap segi interaksi Allah dengan umat-Nya. Allah tetap menuntut kesetiaan</w:t>
      </w:r>
      <w:r w:rsidR="00923C10">
        <w:t xml:space="preserve"> manusia yang penuh</w:t>
      </w:r>
      <w:r w:rsidR="00AD4CDB">
        <w:t xml:space="preserve"> rasa syukur sesuai standar hukum Musa. </w:t>
      </w:r>
      <w:r w:rsidR="00EB0037">
        <w:t xml:space="preserve">Tetapi </w:t>
      </w:r>
      <w:r w:rsidR="003B1025">
        <w:t>pasal-pasal</w:t>
      </w:r>
      <w:r w:rsidR="00EB0037">
        <w:t xml:space="preserve"> ini mengungkapkan bahwa Daud dan keluarganya secara terang-terangan melanggar standar hukum Musa. Akibatnya, kutuk Allah tidak hanya</w:t>
      </w:r>
      <w:r w:rsidR="00EB0037" w:rsidRPr="00EB0037">
        <w:t xml:space="preserve"> </w:t>
      </w:r>
      <w:r w:rsidR="00EB0037">
        <w:t>menimpa Daud dan keluarganya, tetapi juga seluruh bangsa Israel. Namun penulis</w:t>
      </w:r>
      <w:r w:rsidR="000B2304">
        <w:t xml:space="preserve"> kitab Samuel</w:t>
      </w:r>
      <w:r w:rsidR="00EB0037">
        <w:t xml:space="preserve"> tidak hanya menc</w:t>
      </w:r>
      <w:r w:rsidR="00164B9C">
        <w:t>atat kutuk</w:t>
      </w:r>
      <w:r w:rsidR="00EB0037">
        <w:t xml:space="preserve"> Allah. Ia juga mengisahkan </w:t>
      </w:r>
      <w:r w:rsidR="006526E8">
        <w:t>pertobatan</w:t>
      </w:r>
      <w:r w:rsidR="00EB0037">
        <w:t xml:space="preserve"> Daud </w:t>
      </w:r>
      <w:r w:rsidR="006526E8">
        <w:t xml:space="preserve">yang </w:t>
      </w:r>
      <w:r w:rsidR="006526E8" w:rsidRPr="006526E8">
        <w:t xml:space="preserve">rendah hati </w:t>
      </w:r>
      <w:r w:rsidR="006526E8">
        <w:t>dari dosa-dosanya</w:t>
      </w:r>
      <w:r w:rsidR="00EB0037">
        <w:t xml:space="preserve">, dan </w:t>
      </w:r>
      <w:r w:rsidR="000D4D10">
        <w:t xml:space="preserve">Allah dalam </w:t>
      </w:r>
      <w:r w:rsidR="00E234F8">
        <w:t>belas kasihan</w:t>
      </w:r>
      <w:r w:rsidR="000D4D10">
        <w:t>-Nya</w:t>
      </w:r>
      <w:r w:rsidR="00EB0037">
        <w:t xml:space="preserve"> memberkati dia dengan me</w:t>
      </w:r>
      <w:r w:rsidR="00164B9C">
        <w:t>melihara</w:t>
      </w:r>
      <w:r w:rsidR="00EB0037">
        <w:t xml:space="preserve"> kerajaannya.</w:t>
      </w:r>
      <w:r w:rsidR="00A72DCE" w:rsidRPr="00A72DCE" w:rsidDel="004F0875">
        <w:t xml:space="preserve"> </w:t>
      </w:r>
    </w:p>
    <w:p w14:paraId="5339DC6A" w14:textId="77777777" w:rsidR="00A72DCE" w:rsidRPr="00A72DCE" w:rsidRDefault="00A72DCE" w:rsidP="00D45A05">
      <w:pPr>
        <w:jc w:val="both"/>
        <w:rPr>
          <w:rFonts w:ascii="Times New Roman" w:hAnsi="Times New Roman" w:cs="Times New Roman"/>
        </w:rPr>
      </w:pPr>
    </w:p>
    <w:p w14:paraId="6DC9A0DA" w14:textId="62B1392B" w:rsidR="00E23AED" w:rsidRDefault="00345585" w:rsidP="00D45A05">
      <w:pPr>
        <w:pStyle w:val="Quotations"/>
        <w:jc w:val="both"/>
        <w:rPr>
          <w:rFonts w:cs="Times New Roman"/>
        </w:rPr>
      </w:pPr>
      <w:r>
        <w:rPr>
          <w:rFonts w:cs="Times New Roman"/>
        </w:rPr>
        <w:t xml:space="preserve">Perjalanan Raja Daud menuju kekuasaan dimulai sebagai seorang pemuda yang </w:t>
      </w:r>
      <w:r w:rsidR="0066525D">
        <w:rPr>
          <w:rFonts w:cs="Times New Roman"/>
        </w:rPr>
        <w:t>menerima urapan</w:t>
      </w:r>
      <w:r>
        <w:rPr>
          <w:rFonts w:cs="Times New Roman"/>
        </w:rPr>
        <w:t xml:space="preserve"> dan mengasihi Tuhan, yang </w:t>
      </w:r>
      <w:r w:rsidR="0066525D">
        <w:rPr>
          <w:rFonts w:cs="Times New Roman"/>
        </w:rPr>
        <w:t xml:space="preserve">ia </w:t>
      </w:r>
      <w:r>
        <w:rPr>
          <w:rFonts w:cs="Times New Roman"/>
        </w:rPr>
        <w:t xml:space="preserve">tunjukkan dalam berbagai cara seperti menulis lagu dan sebagainya. Satu hal yang paling menonjol </w:t>
      </w:r>
      <w:r w:rsidR="00C47944">
        <w:rPr>
          <w:rFonts w:cs="Times New Roman"/>
        </w:rPr>
        <w:t xml:space="preserve">adalah bahwa ia benar-benar seorang yang berkenan di hati Allah. Sementara ia bertumbuh dalam hal itu, ia terus diuji oleh penolakan Saul atas urapannya dan semua peristiwa yang terjadi sepanjang hidupnya, dan ia tetap setia. </w:t>
      </w:r>
      <w:r w:rsidR="005548BC">
        <w:rPr>
          <w:rFonts w:cs="Times New Roman"/>
        </w:rPr>
        <w:t xml:space="preserve">Dalam 2 Samuel, ketika ia dinobatkan sebagai raja, ia tetap setia mengabdi kepada Tuhan, tetapi kadang-kadang ia </w:t>
      </w:r>
      <w:r w:rsidR="0066525D">
        <w:rPr>
          <w:rFonts w:cs="Times New Roman"/>
        </w:rPr>
        <w:t xml:space="preserve">kehilangan </w:t>
      </w:r>
      <w:r w:rsidR="005548BC">
        <w:rPr>
          <w:rFonts w:cs="Times New Roman"/>
        </w:rPr>
        <w:t>fokus pada tugas yang Tuhan berikan untuk dilakukannya dan apa artinya bersikap tulus di hadapan Tuhan…</w:t>
      </w:r>
      <w:r w:rsidR="00E23AED">
        <w:rPr>
          <w:rFonts w:cs="Times New Roman"/>
        </w:rPr>
        <w:t xml:space="preserve"> </w:t>
      </w:r>
      <w:r w:rsidR="005548BC">
        <w:rPr>
          <w:rFonts w:cs="Times New Roman"/>
        </w:rPr>
        <w:t>Maka terjadilah kem</w:t>
      </w:r>
      <w:r w:rsidR="0098597B">
        <w:rPr>
          <w:rFonts w:cs="Times New Roman"/>
        </w:rPr>
        <w:t>undura</w:t>
      </w:r>
      <w:r w:rsidR="005548BC">
        <w:rPr>
          <w:rFonts w:cs="Times New Roman"/>
        </w:rPr>
        <w:t xml:space="preserve">n; </w:t>
      </w:r>
      <w:r w:rsidR="00192B28">
        <w:rPr>
          <w:rFonts w:cs="Times New Roman"/>
        </w:rPr>
        <w:t>namun</w:t>
      </w:r>
      <w:r w:rsidR="005548BC">
        <w:rPr>
          <w:rFonts w:cs="Times New Roman"/>
        </w:rPr>
        <w:t xml:space="preserve"> </w:t>
      </w:r>
      <w:r w:rsidR="0066525D">
        <w:rPr>
          <w:rFonts w:cs="Times New Roman"/>
        </w:rPr>
        <w:t>Daud</w:t>
      </w:r>
      <w:r w:rsidR="005548BC">
        <w:rPr>
          <w:rFonts w:cs="Times New Roman"/>
        </w:rPr>
        <w:t xml:space="preserve"> tetap setia kepada Tuhan, ia selalu kembali kepada Tuhan. S</w:t>
      </w:r>
      <w:r w:rsidR="00192B28">
        <w:rPr>
          <w:rFonts w:cs="Times New Roman"/>
        </w:rPr>
        <w:t>alah s</w:t>
      </w:r>
      <w:r w:rsidR="005548BC">
        <w:rPr>
          <w:rFonts w:cs="Times New Roman"/>
        </w:rPr>
        <w:t>atu hal yang kita pelajari dari kehidupan Daud adalah bahwa orang yang berk</w:t>
      </w:r>
      <w:r w:rsidR="00192B28">
        <w:rPr>
          <w:rFonts w:cs="Times New Roman"/>
        </w:rPr>
        <w:t>e</w:t>
      </w:r>
      <w:r w:rsidR="00B83B41">
        <w:rPr>
          <w:rFonts w:cs="Times New Roman"/>
        </w:rPr>
        <w:t xml:space="preserve">nan di hati Allah </w:t>
      </w:r>
      <w:r w:rsidR="005548BC">
        <w:rPr>
          <w:rFonts w:cs="Times New Roman"/>
        </w:rPr>
        <w:t xml:space="preserve">pun dapat melakukan </w:t>
      </w:r>
      <w:r w:rsidR="00192B28">
        <w:rPr>
          <w:rFonts w:cs="Times New Roman"/>
        </w:rPr>
        <w:t>perbuatan dosa yang paling keji. Dan kita perlu mengingat hal itu dan berhati-hati supaya kita</w:t>
      </w:r>
      <w:r w:rsidR="00B05BBA">
        <w:rPr>
          <w:rFonts w:cs="Times New Roman"/>
        </w:rPr>
        <w:t xml:space="preserve"> tidak</w:t>
      </w:r>
      <w:r w:rsidR="00192B28">
        <w:rPr>
          <w:rFonts w:cs="Times New Roman"/>
        </w:rPr>
        <w:t xml:space="preserve"> jatu</w:t>
      </w:r>
      <w:r w:rsidR="0070593B">
        <w:rPr>
          <w:rFonts w:cs="Times New Roman"/>
        </w:rPr>
        <w:t>h.</w:t>
      </w:r>
    </w:p>
    <w:p w14:paraId="6B2CBCEF" w14:textId="77777777" w:rsidR="00A72DCE" w:rsidRPr="00A72DCE" w:rsidRDefault="00A72DCE" w:rsidP="00A72DCE">
      <w:pPr>
        <w:pStyle w:val="Quotations"/>
        <w:rPr>
          <w:rFonts w:cs="Times New Roman"/>
        </w:rPr>
      </w:pPr>
    </w:p>
    <w:p w14:paraId="2E5912D6" w14:textId="77777777" w:rsidR="00A72DCE" w:rsidRPr="00A72DCE" w:rsidRDefault="00A72DCE" w:rsidP="00A72DCE">
      <w:pPr>
        <w:pStyle w:val="Quotations"/>
        <w:jc w:val="right"/>
        <w:rPr>
          <w:rFonts w:cs="Times New Roman"/>
        </w:rPr>
      </w:pPr>
      <w:r w:rsidRPr="00A72DCE">
        <w:rPr>
          <w:rFonts w:cs="Times New Roman"/>
        </w:rPr>
        <w:t xml:space="preserve">— Dr. Richard E. Averbeck </w:t>
      </w:r>
    </w:p>
    <w:p w14:paraId="2A3478E1" w14:textId="77777777" w:rsidR="00A72DCE" w:rsidRPr="00A72DCE" w:rsidDel="004F0875" w:rsidRDefault="00A72DCE" w:rsidP="00A72DCE">
      <w:pPr>
        <w:rPr>
          <w:rFonts w:ascii="Times New Roman" w:hAnsi="Times New Roman" w:cs="Times New Roman"/>
        </w:rPr>
      </w:pPr>
    </w:p>
    <w:p w14:paraId="3A0E211C" w14:textId="77777777" w:rsidR="00A72DCE" w:rsidRPr="00A72DCE" w:rsidRDefault="00192B28" w:rsidP="00D45A05">
      <w:pPr>
        <w:pStyle w:val="Body"/>
        <w:jc w:val="both"/>
      </w:pPr>
      <w:r w:rsidRPr="00A72DCE">
        <w:t>S</w:t>
      </w:r>
      <w:r w:rsidR="00A72DCE" w:rsidRPr="00A72DCE">
        <w:t>tru</w:t>
      </w:r>
      <w:r>
        <w:t>k</w:t>
      </w:r>
      <w:r w:rsidR="00A72DCE" w:rsidRPr="00A72DCE">
        <w:t>tur</w:t>
      </w:r>
      <w:r>
        <w:t xml:space="preserve"> dan isi bab kutuk atas Daud dibagi menjadi dua bagian utama.</w:t>
      </w:r>
      <w:r w:rsidR="00946772">
        <w:t xml:space="preserve"> Pertama, kita akan meneliti </w:t>
      </w:r>
      <w:r w:rsidR="00DE093C">
        <w:t>masalah-masalah</w:t>
      </w:r>
      <w:r w:rsidR="00946772">
        <w:t xml:space="preserve"> awal dalam kerajaan Daud dalam</w:t>
      </w:r>
      <w:r w:rsidR="00A72DCE" w:rsidRPr="00A72DCE">
        <w:t xml:space="preserve"> 10:1–12:31.</w:t>
      </w:r>
      <w:r w:rsidR="00946772">
        <w:t xml:space="preserve"> Kedua, kita akan meneliti </w:t>
      </w:r>
      <w:r w:rsidR="00B83B41">
        <w:t>masalah selanjutnya</w:t>
      </w:r>
      <w:r w:rsidR="00946772">
        <w:t xml:space="preserve"> yang menimpa kerajaan Daud dalam</w:t>
      </w:r>
      <w:r w:rsidR="00A72DCE" w:rsidRPr="00A72DCE">
        <w:t xml:space="preserve"> 13:1–20:26. </w:t>
      </w:r>
      <w:r w:rsidR="00946772">
        <w:t>Mari kita lihat lebih d</w:t>
      </w:r>
      <w:r w:rsidR="00B83B41">
        <w:t>ah</w:t>
      </w:r>
      <w:r w:rsidR="00946772">
        <w:t xml:space="preserve">ulu catatan penulis tentang </w:t>
      </w:r>
      <w:r w:rsidR="00DE093C">
        <w:t>masalah-masalah</w:t>
      </w:r>
      <w:r w:rsidR="00946772">
        <w:t xml:space="preserve"> awal Daud selama tahun-tahun ini. </w:t>
      </w:r>
    </w:p>
    <w:p w14:paraId="4B19130D" w14:textId="77777777" w:rsidR="00A72DCE" w:rsidRPr="00A72DCE" w:rsidRDefault="00A72DCE" w:rsidP="00A72DCE">
      <w:pPr>
        <w:pStyle w:val="unnumberedsequence"/>
        <w:rPr>
          <w:rFonts w:ascii="Times New Roman" w:hAnsi="Times New Roman" w:cs="Times New Roman"/>
        </w:rPr>
      </w:pPr>
    </w:p>
    <w:p w14:paraId="1BFCB86F" w14:textId="77777777" w:rsidR="00A72DCE" w:rsidRPr="00A72DCE" w:rsidRDefault="00A72DCE" w:rsidP="00A72DCE">
      <w:pPr>
        <w:pStyle w:val="unnumberedsequence"/>
        <w:rPr>
          <w:rFonts w:ascii="Times New Roman" w:hAnsi="Times New Roman" w:cs="Times New Roman"/>
        </w:rPr>
      </w:pPr>
    </w:p>
    <w:p w14:paraId="493C4494" w14:textId="77777777" w:rsidR="00A72DCE" w:rsidRPr="00A72DCE" w:rsidRDefault="00B83B41" w:rsidP="00A72DCE">
      <w:pPr>
        <w:pStyle w:val="BulletHeading"/>
        <w:rPr>
          <w:rFonts w:cs="Times New Roman"/>
        </w:rPr>
      </w:pPr>
      <w:bookmarkStart w:id="10" w:name="_Toc150324458"/>
      <w:r>
        <w:rPr>
          <w:rFonts w:cs="Times New Roman"/>
        </w:rPr>
        <w:t>Masalah</w:t>
      </w:r>
      <w:r w:rsidR="00B53B38">
        <w:rPr>
          <w:rFonts w:cs="Times New Roman"/>
        </w:rPr>
        <w:t xml:space="preserve"> </w:t>
      </w:r>
      <w:r w:rsidR="0098597B">
        <w:rPr>
          <w:rFonts w:cs="Times New Roman"/>
        </w:rPr>
        <w:t>Awal</w:t>
      </w:r>
      <w:r w:rsidR="00A72DCE" w:rsidRPr="00A72DCE">
        <w:rPr>
          <w:rFonts w:cs="Times New Roman"/>
        </w:rPr>
        <w:t xml:space="preserve"> (2 Samuel 10:1–12:31)</w:t>
      </w:r>
      <w:bookmarkEnd w:id="10"/>
    </w:p>
    <w:p w14:paraId="281FBBD5" w14:textId="77777777" w:rsidR="00A72DCE" w:rsidRPr="00A72DCE" w:rsidRDefault="00A72DCE" w:rsidP="00A72DCE">
      <w:pPr>
        <w:pStyle w:val="unnumberedsequence"/>
        <w:rPr>
          <w:rFonts w:ascii="Times New Roman" w:hAnsi="Times New Roman" w:cs="Times New Roman"/>
        </w:rPr>
      </w:pPr>
    </w:p>
    <w:p w14:paraId="64759A97" w14:textId="7F1E93CF" w:rsidR="00D7188C" w:rsidRDefault="00D7188C" w:rsidP="00D7188C">
      <w:pPr>
        <w:pStyle w:val="Body"/>
        <w:jc w:val="both"/>
      </w:pPr>
      <w:r>
        <w:t xml:space="preserve">Para pengikut Kristus biasanya memandang </w:t>
      </w:r>
      <w:r w:rsidR="00DE093C">
        <w:t>masalah</w:t>
      </w:r>
      <w:r>
        <w:t xml:space="preserve"> awal Daud hanya sebagai kisah dosa Daud dengan Batsyeba. D</w:t>
      </w:r>
      <w:r w:rsidR="0066525D">
        <w:t>i sini</w:t>
      </w:r>
      <w:r>
        <w:t xml:space="preserve"> penulis </w:t>
      </w:r>
      <w:r w:rsidR="0066525D">
        <w:t xml:space="preserve">kitab Samuel </w:t>
      </w:r>
      <w:r>
        <w:t xml:space="preserve">membahas Daud dan Batsyeba </w:t>
      </w:r>
      <w:r w:rsidR="00DE093C">
        <w:t>dengan gamblang</w:t>
      </w:r>
      <w:r>
        <w:t xml:space="preserve"> dalam</w:t>
      </w:r>
      <w:r w:rsidR="00A72DCE" w:rsidRPr="00A72DCE">
        <w:t xml:space="preserve"> 11:2–12:25. </w:t>
      </w:r>
      <w:r>
        <w:t>Tetapi untuk melihat tujuan penulis</w:t>
      </w:r>
      <w:r w:rsidR="0066525D">
        <w:t xml:space="preserve"> kitab Samuel</w:t>
      </w:r>
      <w:r>
        <w:t xml:space="preserve"> di sini, kita perlu mengamati bahwa ia men</w:t>
      </w:r>
      <w:r w:rsidR="005F15C3">
        <w:t>yisipkan</w:t>
      </w:r>
      <w:r>
        <w:t xml:space="preserve"> kisah Daud dan Batsyeba dalam rangka narasi yang lebih luas tentang kemenangan Daud atas pemberontakan yang dipimpin bani Amon.</w:t>
      </w:r>
    </w:p>
    <w:p w14:paraId="0EB88640" w14:textId="77777777" w:rsidR="00A72DCE" w:rsidRPr="00A72DCE" w:rsidRDefault="00A72DCE" w:rsidP="00D45A05">
      <w:pPr>
        <w:jc w:val="both"/>
        <w:rPr>
          <w:rFonts w:ascii="Times New Roman" w:hAnsi="Times New Roman" w:cs="Times New Roman"/>
        </w:rPr>
      </w:pPr>
    </w:p>
    <w:p w14:paraId="5802EE3C" w14:textId="2206C04E" w:rsidR="00792947" w:rsidRDefault="00792947" w:rsidP="00D45A05">
      <w:pPr>
        <w:pStyle w:val="Sub-bullet"/>
        <w:ind w:firstLine="360"/>
        <w:jc w:val="both"/>
        <w:rPr>
          <w:b w:val="0"/>
          <w:i w:val="0"/>
          <w:color w:val="auto"/>
        </w:rPr>
      </w:pPr>
      <w:r>
        <w:rPr>
          <w:rFonts w:eastAsia="Calibri"/>
          <w:color w:val="2C5376"/>
          <w:szCs w:val="22"/>
        </w:rPr>
        <w:t>Kemenangan Awal</w:t>
      </w:r>
      <w:r w:rsidR="00A72DCE" w:rsidRPr="00094C70">
        <w:rPr>
          <w:rFonts w:eastAsia="Calibri"/>
          <w:color w:val="2C5376"/>
          <w:szCs w:val="22"/>
        </w:rPr>
        <w:t xml:space="preserve"> (2 Samuel 10:1–11:1).</w:t>
      </w:r>
      <w:r w:rsidR="00A72DCE" w:rsidRPr="00A72DCE">
        <w:t xml:space="preserve"> </w:t>
      </w:r>
      <w:r>
        <w:rPr>
          <w:b w:val="0"/>
          <w:i w:val="0"/>
          <w:color w:val="auto"/>
        </w:rPr>
        <w:t xml:space="preserve">Bagian pertama narasi yang </w:t>
      </w:r>
      <w:r w:rsidR="000679AC">
        <w:rPr>
          <w:b w:val="0"/>
          <w:i w:val="0"/>
          <w:color w:val="auto"/>
        </w:rPr>
        <w:t>menyeluruh</w:t>
      </w:r>
      <w:r>
        <w:rPr>
          <w:b w:val="0"/>
          <w:i w:val="0"/>
          <w:color w:val="auto"/>
        </w:rPr>
        <w:t xml:space="preserve"> ini terdapat dalam</w:t>
      </w:r>
      <w:r w:rsidR="00A72DCE" w:rsidRPr="00A72DCE">
        <w:rPr>
          <w:b w:val="0"/>
          <w:i w:val="0"/>
          <w:color w:val="auto"/>
        </w:rPr>
        <w:t xml:space="preserve"> 10:1–11:1 </w:t>
      </w:r>
      <w:r>
        <w:rPr>
          <w:b w:val="0"/>
          <w:i w:val="0"/>
          <w:color w:val="auto"/>
        </w:rPr>
        <w:t>dengan kemenangan awal Daud atas pemberontakan yang dipimpin bani Amon. Kisah ini dimulai dengan respon</w:t>
      </w:r>
      <w:r w:rsidR="003E3EDB">
        <w:rPr>
          <w:b w:val="0"/>
          <w:i w:val="0"/>
          <w:color w:val="auto"/>
        </w:rPr>
        <w:t xml:space="preserve"> ramah</w:t>
      </w:r>
      <w:r>
        <w:rPr>
          <w:b w:val="0"/>
          <w:i w:val="0"/>
          <w:color w:val="auto"/>
        </w:rPr>
        <w:t xml:space="preserve"> Daud </w:t>
      </w:r>
      <w:r w:rsidR="003E3EDB">
        <w:rPr>
          <w:b w:val="0"/>
          <w:i w:val="0"/>
          <w:color w:val="auto"/>
        </w:rPr>
        <w:t>ketika mendengar</w:t>
      </w:r>
      <w:r>
        <w:rPr>
          <w:b w:val="0"/>
          <w:i w:val="0"/>
          <w:color w:val="auto"/>
        </w:rPr>
        <w:t xml:space="preserve"> </w:t>
      </w:r>
      <w:r w:rsidR="003E3EDB">
        <w:rPr>
          <w:b w:val="0"/>
          <w:i w:val="0"/>
          <w:color w:val="auto"/>
        </w:rPr>
        <w:t xml:space="preserve">bahwa </w:t>
      </w:r>
      <w:r>
        <w:rPr>
          <w:b w:val="0"/>
          <w:i w:val="0"/>
          <w:color w:val="auto"/>
        </w:rPr>
        <w:t>raja bani Amon</w:t>
      </w:r>
      <w:r w:rsidR="003E3EDB">
        <w:rPr>
          <w:b w:val="0"/>
          <w:i w:val="0"/>
          <w:color w:val="auto"/>
        </w:rPr>
        <w:t xml:space="preserve"> — </w:t>
      </w:r>
      <w:r>
        <w:rPr>
          <w:b w:val="0"/>
          <w:i w:val="0"/>
          <w:color w:val="auto"/>
        </w:rPr>
        <w:t>yang</w:t>
      </w:r>
      <w:r w:rsidR="003E3EDB" w:rsidRPr="003E3EDB">
        <w:rPr>
          <w:b w:val="0"/>
          <w:i w:val="0"/>
          <w:color w:val="auto"/>
        </w:rPr>
        <w:t xml:space="preserve"> </w:t>
      </w:r>
      <w:r w:rsidR="003E3EDB">
        <w:rPr>
          <w:b w:val="0"/>
          <w:i w:val="0"/>
          <w:color w:val="auto"/>
        </w:rPr>
        <w:t>pada masa itu t</w:t>
      </w:r>
      <w:r w:rsidR="00155FF8">
        <w:rPr>
          <w:b w:val="0"/>
          <w:i w:val="0"/>
          <w:color w:val="auto"/>
        </w:rPr>
        <w:t>akl</w:t>
      </w:r>
      <w:r w:rsidR="003E3EDB">
        <w:rPr>
          <w:b w:val="0"/>
          <w:i w:val="0"/>
          <w:color w:val="auto"/>
        </w:rPr>
        <w:t>uk pada Daud — wafat. Dalam 10:2, Daud berkata, “</w:t>
      </w:r>
      <w:r w:rsidR="00556782" w:rsidRPr="00556782">
        <w:rPr>
          <w:b w:val="0"/>
          <w:i w:val="0"/>
          <w:color w:val="auto"/>
        </w:rPr>
        <w:t>Aku akan menunjukkan persahabatan kepada Hanun bin Nahas</w:t>
      </w:r>
      <w:r w:rsidR="00556782">
        <w:rPr>
          <w:b w:val="0"/>
          <w:i w:val="0"/>
          <w:color w:val="auto"/>
        </w:rPr>
        <w:t xml:space="preserve"> [raja yang wafat]</w:t>
      </w:r>
      <w:r w:rsidR="00556782" w:rsidRPr="00556782">
        <w:rPr>
          <w:b w:val="0"/>
          <w:i w:val="0"/>
          <w:color w:val="auto"/>
        </w:rPr>
        <w:t>, sama seperti ayahnya telah menunjukkan persahabatan kepadaku.</w:t>
      </w:r>
      <w:r w:rsidR="00556782">
        <w:rPr>
          <w:b w:val="0"/>
          <w:i w:val="0"/>
          <w:color w:val="auto"/>
        </w:rPr>
        <w:t xml:space="preserve">” Di sini kita melihat satu contoh lagi dari pemerintahan Daud yang adil. Tetapi, </w:t>
      </w:r>
      <w:r w:rsidR="0066525D">
        <w:rPr>
          <w:b w:val="0"/>
          <w:i w:val="0"/>
          <w:color w:val="auto"/>
        </w:rPr>
        <w:t xml:space="preserve">bukannya </w:t>
      </w:r>
      <w:r w:rsidR="00556782">
        <w:rPr>
          <w:b w:val="0"/>
          <w:i w:val="0"/>
          <w:color w:val="auto"/>
        </w:rPr>
        <w:t xml:space="preserve">menyambut keramahan </w:t>
      </w:r>
      <w:r w:rsidR="0066525D">
        <w:rPr>
          <w:b w:val="0"/>
          <w:i w:val="0"/>
          <w:color w:val="auto"/>
        </w:rPr>
        <w:t xml:space="preserve">yang </w:t>
      </w:r>
      <w:r w:rsidR="00556782">
        <w:rPr>
          <w:b w:val="0"/>
          <w:i w:val="0"/>
          <w:color w:val="auto"/>
        </w:rPr>
        <w:t>Daud</w:t>
      </w:r>
      <w:r w:rsidR="0066525D">
        <w:rPr>
          <w:b w:val="0"/>
          <w:i w:val="0"/>
          <w:color w:val="auto"/>
        </w:rPr>
        <w:t xml:space="preserve"> berikan</w:t>
      </w:r>
      <w:r w:rsidR="00556782">
        <w:rPr>
          <w:b w:val="0"/>
          <w:i w:val="0"/>
          <w:color w:val="auto"/>
        </w:rPr>
        <w:t xml:space="preserve">, bani Amon </w:t>
      </w:r>
      <w:r w:rsidR="0066525D">
        <w:rPr>
          <w:b w:val="0"/>
          <w:i w:val="0"/>
          <w:color w:val="auto"/>
        </w:rPr>
        <w:t xml:space="preserve">amalah </w:t>
      </w:r>
      <w:r w:rsidR="00556782">
        <w:rPr>
          <w:b w:val="0"/>
          <w:i w:val="0"/>
          <w:color w:val="auto"/>
        </w:rPr>
        <w:t>menuduh para utusan</w:t>
      </w:r>
      <w:r w:rsidR="003E3EDB">
        <w:rPr>
          <w:b w:val="0"/>
          <w:i w:val="0"/>
          <w:color w:val="auto"/>
        </w:rPr>
        <w:t xml:space="preserve"> </w:t>
      </w:r>
      <w:r w:rsidR="00556782">
        <w:rPr>
          <w:b w:val="0"/>
          <w:i w:val="0"/>
          <w:color w:val="auto"/>
        </w:rPr>
        <w:t>Daud sebagai mata-mata dan mengirim mereka kembali kepada Daud</w:t>
      </w:r>
      <w:r w:rsidR="00155FF8">
        <w:rPr>
          <w:b w:val="0"/>
          <w:i w:val="0"/>
          <w:color w:val="auto"/>
        </w:rPr>
        <w:t xml:space="preserve"> setelah </w:t>
      </w:r>
      <w:r w:rsidR="0066525D">
        <w:rPr>
          <w:b w:val="0"/>
          <w:i w:val="0"/>
          <w:color w:val="auto"/>
        </w:rPr>
        <w:t>mempermalukan mereka</w:t>
      </w:r>
      <w:r w:rsidR="00155FF8">
        <w:rPr>
          <w:b w:val="0"/>
          <w:i w:val="0"/>
          <w:color w:val="auto"/>
        </w:rPr>
        <w:t>.</w:t>
      </w:r>
    </w:p>
    <w:p w14:paraId="037A5B5A" w14:textId="77777777" w:rsidR="00942212" w:rsidRDefault="00155FF8" w:rsidP="00D45A05">
      <w:pPr>
        <w:pStyle w:val="Body"/>
        <w:jc w:val="both"/>
      </w:pPr>
      <w:r>
        <w:t>Bani Amon tahu bahwa mereka telah melanggar ketundukan mereka pada Daud, maka mereka membentuk aliansi dengan sejumlah besar orang Aram untuk berperang melawan Israel. Panglima perang Daud, Yoab, mengalahkan koalisi ini dengan telak. Orang-orang Aram menyerah kalah pada Daud. Dan orang-orang Amon melarikan diri ke kota benteng mereka di Raba.</w:t>
      </w:r>
      <w:r w:rsidR="00942212">
        <w:t xml:space="preserve"> Kisah kemenangan awal Daud diakhiri dengan catatan bahwa ketika musim semi tiba, Daud menyuruh Yoab mengepung</w:t>
      </w:r>
      <w:r w:rsidR="00942212" w:rsidRPr="00942212">
        <w:t xml:space="preserve"> </w:t>
      </w:r>
      <w:r w:rsidR="00942212">
        <w:t>Raba, kota bani Amon, sedangkan Daud tinggal di Yerusalem.</w:t>
      </w:r>
    </w:p>
    <w:p w14:paraId="080F4039" w14:textId="77777777" w:rsidR="00A72DCE" w:rsidRPr="00A72DCE" w:rsidRDefault="00A72DCE" w:rsidP="00D45A05">
      <w:pPr>
        <w:pStyle w:val="unnumberedsequence"/>
        <w:jc w:val="both"/>
        <w:rPr>
          <w:rFonts w:ascii="Times New Roman" w:hAnsi="Times New Roman" w:cs="Times New Roman"/>
          <w:highlight w:val="cyan"/>
        </w:rPr>
      </w:pPr>
    </w:p>
    <w:p w14:paraId="4C1F8AD8" w14:textId="77777777" w:rsidR="00D2304A" w:rsidRDefault="00942212" w:rsidP="00580415">
      <w:pPr>
        <w:pStyle w:val="Sub-bullet"/>
        <w:ind w:firstLine="360"/>
        <w:jc w:val="both"/>
        <w:rPr>
          <w:b w:val="0"/>
          <w:i w:val="0"/>
          <w:color w:val="auto"/>
        </w:rPr>
      </w:pPr>
      <w:r>
        <w:rPr>
          <w:rFonts w:eastAsia="Calibri"/>
          <w:color w:val="2C5376"/>
          <w:szCs w:val="22"/>
        </w:rPr>
        <w:t xml:space="preserve">Kemenangan Akhir </w:t>
      </w:r>
      <w:r w:rsidR="00A72DCE" w:rsidRPr="00094C70">
        <w:rPr>
          <w:rFonts w:eastAsia="Calibri"/>
          <w:color w:val="2C5376"/>
          <w:szCs w:val="22"/>
        </w:rPr>
        <w:t>(2 Samuel 12:26-31).</w:t>
      </w:r>
      <w:r>
        <w:rPr>
          <w:rFonts w:eastAsia="Calibri"/>
          <w:color w:val="2C5376"/>
          <w:szCs w:val="22"/>
        </w:rPr>
        <w:t xml:space="preserve"> </w:t>
      </w:r>
      <w:r>
        <w:rPr>
          <w:b w:val="0"/>
          <w:i w:val="0"/>
          <w:color w:val="auto"/>
        </w:rPr>
        <w:t>Penulis melengkapi rangka narasi yang menyeluruh ini</w:t>
      </w:r>
      <w:r w:rsidR="00580415">
        <w:rPr>
          <w:b w:val="0"/>
          <w:i w:val="0"/>
          <w:color w:val="auto"/>
        </w:rPr>
        <w:t xml:space="preserve"> dengan mengisahkan kemenangan akhir Daud atas pemberontakan bani Amon dalam</w:t>
      </w:r>
      <w:r w:rsidR="00A72DCE" w:rsidRPr="00A72DCE">
        <w:rPr>
          <w:b w:val="0"/>
          <w:i w:val="0"/>
          <w:color w:val="auto"/>
        </w:rPr>
        <w:t xml:space="preserve"> 12:26-31. </w:t>
      </w:r>
      <w:r w:rsidR="00580415">
        <w:rPr>
          <w:b w:val="0"/>
          <w:i w:val="0"/>
          <w:color w:val="auto"/>
        </w:rPr>
        <w:t xml:space="preserve">Selang beberapa waktu, Yoab telah merebut benteng kerajaan Raba dan </w:t>
      </w:r>
      <w:r w:rsidR="00AA6E0F">
        <w:rPr>
          <w:b w:val="0"/>
          <w:i w:val="0"/>
          <w:color w:val="auto"/>
        </w:rPr>
        <w:t>bersiap-siap</w:t>
      </w:r>
      <w:r w:rsidR="00580415">
        <w:rPr>
          <w:b w:val="0"/>
          <w:i w:val="0"/>
          <w:color w:val="auto"/>
        </w:rPr>
        <w:t xml:space="preserve"> merebut kota</w:t>
      </w:r>
      <w:r w:rsidR="00AA6E0F">
        <w:rPr>
          <w:b w:val="0"/>
          <w:i w:val="0"/>
          <w:color w:val="auto"/>
        </w:rPr>
        <w:t xml:space="preserve"> itu. Ia memanggil Daud untuk bergabung dengannya supaya Daud dapat benar-benar mengklaim kemenangan itu sebagai kemenangannya. Daud dan Yoab memukul kalah bani Amon</w:t>
      </w:r>
      <w:r w:rsidR="00D2304A">
        <w:rPr>
          <w:b w:val="0"/>
          <w:i w:val="0"/>
          <w:color w:val="auto"/>
        </w:rPr>
        <w:t xml:space="preserve"> secara telak. Daud dan pasukannya kembali ke Yerusalem dengan penuh kemenangan.</w:t>
      </w:r>
    </w:p>
    <w:p w14:paraId="711E6CE3" w14:textId="77777777" w:rsidR="00612BA2" w:rsidRDefault="00612BA2" w:rsidP="00D45A05">
      <w:pPr>
        <w:pStyle w:val="Body"/>
        <w:jc w:val="both"/>
        <w:rPr>
          <w:color w:val="auto"/>
        </w:rPr>
      </w:pPr>
      <w:r>
        <w:t>Rangkaian n</w:t>
      </w:r>
      <w:r w:rsidR="00D2304A">
        <w:t>arasi</w:t>
      </w:r>
      <w:r>
        <w:t xml:space="preserve"> </w:t>
      </w:r>
      <w:r w:rsidR="00D2304A">
        <w:t xml:space="preserve">yang menyeluruh ini </w:t>
      </w:r>
      <w:r>
        <w:t xml:space="preserve">tersusun </w:t>
      </w:r>
      <w:r w:rsidR="00D2304A">
        <w:t xml:space="preserve">sangat </w:t>
      </w:r>
      <w:r>
        <w:t>rapi</w:t>
      </w:r>
      <w:r w:rsidR="00D2304A">
        <w:t xml:space="preserve"> seolah-olah penulis men</w:t>
      </w:r>
      <w:r>
        <w:t>gambil</w:t>
      </w:r>
      <w:r w:rsidR="00D2304A">
        <w:t>nya dari salah satu sumber tulis</w:t>
      </w:r>
      <w:r w:rsidR="000679AC">
        <w:t>an</w:t>
      </w:r>
      <w:r w:rsidR="00E424A3">
        <w:t>nya</w:t>
      </w:r>
      <w:r w:rsidR="00D2304A">
        <w:t xml:space="preserve"> yang sudah ada. Tetapi ia mengubah narasi kemenangan yang positif ini dengan menyisipkan kisah Daud dan Batsyeba di tengah-tengahnya. </w:t>
      </w:r>
      <w:r>
        <w:t xml:space="preserve">Narasi ini, dalam </w:t>
      </w:r>
      <w:r w:rsidR="00A72DCE" w:rsidRPr="00A72DCE">
        <w:rPr>
          <w:color w:val="auto"/>
        </w:rPr>
        <w:t xml:space="preserve">11:2–12:25, </w:t>
      </w:r>
      <w:r>
        <w:rPr>
          <w:color w:val="auto"/>
        </w:rPr>
        <w:t xml:space="preserve">mengungkapkan suatu fakta penting. Meskipun Allah memberi Daud kemenangan atas bani Amon di waktu itu, Dia juga menjatuhkan kutuk atas Daud dan keluarganya karena dosa Daud, dan kerajaan Daud mulai mengalami kemunduran demi kemunduran. Namun, seperti diceritakan narasi ini, Allah tetap </w:t>
      </w:r>
      <w:r w:rsidR="00E424A3">
        <w:rPr>
          <w:color w:val="auto"/>
        </w:rPr>
        <w:t xml:space="preserve">memelihara </w:t>
      </w:r>
      <w:r>
        <w:rPr>
          <w:color w:val="auto"/>
        </w:rPr>
        <w:t>dinasti Daud sebagai respon atas pertobatan Daud yang tulus.</w:t>
      </w:r>
    </w:p>
    <w:p w14:paraId="37443A4D" w14:textId="77777777" w:rsidR="00A72DCE" w:rsidRPr="00A72DCE" w:rsidRDefault="00A72DCE" w:rsidP="00D45A05">
      <w:pPr>
        <w:pStyle w:val="Sub-bullet"/>
        <w:ind w:firstLine="360"/>
        <w:jc w:val="both"/>
        <w:rPr>
          <w:b w:val="0"/>
          <w:i w:val="0"/>
          <w:color w:val="auto"/>
        </w:rPr>
      </w:pPr>
    </w:p>
    <w:p w14:paraId="4F7D5CEF" w14:textId="6527CFE6" w:rsidR="000C6AE0" w:rsidRDefault="00A72DCE" w:rsidP="002A7551">
      <w:pPr>
        <w:pStyle w:val="Sub-bullet"/>
        <w:ind w:firstLine="360"/>
        <w:jc w:val="both"/>
        <w:rPr>
          <w:b w:val="0"/>
          <w:i w:val="0"/>
          <w:color w:val="auto"/>
        </w:rPr>
      </w:pPr>
      <w:r w:rsidRPr="00094C70">
        <w:rPr>
          <w:rFonts w:eastAsia="Calibri"/>
          <w:color w:val="2C5376"/>
          <w:szCs w:val="22"/>
        </w:rPr>
        <w:t>Da</w:t>
      </w:r>
      <w:r w:rsidR="002A7551">
        <w:rPr>
          <w:rFonts w:eastAsia="Calibri"/>
          <w:color w:val="2C5376"/>
          <w:szCs w:val="22"/>
        </w:rPr>
        <w:t>u</w:t>
      </w:r>
      <w:r w:rsidRPr="00094C70">
        <w:rPr>
          <w:rFonts w:eastAsia="Calibri"/>
          <w:color w:val="2C5376"/>
          <w:szCs w:val="22"/>
        </w:rPr>
        <w:t xml:space="preserve">d </w:t>
      </w:r>
      <w:r w:rsidR="002A7551">
        <w:rPr>
          <w:rFonts w:eastAsia="Calibri"/>
          <w:color w:val="2C5376"/>
          <w:szCs w:val="22"/>
        </w:rPr>
        <w:t>d</w:t>
      </w:r>
      <w:r w:rsidRPr="00094C70">
        <w:rPr>
          <w:rFonts w:eastAsia="Calibri"/>
          <w:color w:val="2C5376"/>
          <w:szCs w:val="22"/>
        </w:rPr>
        <w:t>an Bat</w:t>
      </w:r>
      <w:r w:rsidR="002A7551">
        <w:rPr>
          <w:rFonts w:eastAsia="Calibri"/>
          <w:color w:val="2C5376"/>
          <w:szCs w:val="22"/>
        </w:rPr>
        <w:t>sy</w:t>
      </w:r>
      <w:r w:rsidRPr="00094C70">
        <w:rPr>
          <w:rFonts w:eastAsia="Calibri"/>
          <w:color w:val="2C5376"/>
          <w:szCs w:val="22"/>
        </w:rPr>
        <w:t xml:space="preserve">eba (2 Samuel 11:2–12:25). </w:t>
      </w:r>
      <w:r w:rsidR="002A7551">
        <w:rPr>
          <w:b w:val="0"/>
          <w:i w:val="0"/>
          <w:color w:val="auto"/>
        </w:rPr>
        <w:t>Kisah yang terkenal ini dibagi dalam tiga episode. Episode pertama dimulai dengan dosa Daud dalam</w:t>
      </w:r>
      <w:r w:rsidRPr="00A72DCE">
        <w:rPr>
          <w:b w:val="0"/>
          <w:i w:val="0"/>
          <w:color w:val="auto"/>
        </w:rPr>
        <w:t xml:space="preserve"> 11:2-27</w:t>
      </w:r>
      <w:r w:rsidR="002A7551">
        <w:rPr>
          <w:b w:val="0"/>
          <w:i w:val="0"/>
          <w:color w:val="auto"/>
        </w:rPr>
        <w:t>. Ayat</w:t>
      </w:r>
      <w:r w:rsidRPr="00A72DCE">
        <w:rPr>
          <w:b w:val="0"/>
          <w:i w:val="0"/>
          <w:color w:val="auto"/>
        </w:rPr>
        <w:t xml:space="preserve"> 11:1</w:t>
      </w:r>
      <w:r w:rsidR="002A7551">
        <w:rPr>
          <w:b w:val="0"/>
          <w:i w:val="0"/>
          <w:color w:val="auto"/>
        </w:rPr>
        <w:t xml:space="preserve"> mencatat bahwa Daud menyuruh orang-orang lain </w:t>
      </w:r>
      <w:r w:rsidR="0066525D">
        <w:rPr>
          <w:b w:val="0"/>
          <w:i w:val="0"/>
          <w:color w:val="auto"/>
        </w:rPr>
        <w:t xml:space="preserve">maju bertempur </w:t>
      </w:r>
      <w:r w:rsidR="002A7551">
        <w:rPr>
          <w:b w:val="0"/>
          <w:i w:val="0"/>
          <w:color w:val="auto"/>
        </w:rPr>
        <w:t xml:space="preserve">baginya, seperti </w:t>
      </w:r>
      <w:r w:rsidR="0066525D">
        <w:rPr>
          <w:b w:val="0"/>
          <w:i w:val="0"/>
          <w:color w:val="auto"/>
        </w:rPr>
        <w:t xml:space="preserve">Saul </w:t>
      </w:r>
      <w:r w:rsidR="002A7551">
        <w:rPr>
          <w:b w:val="0"/>
          <w:i w:val="0"/>
          <w:color w:val="auto"/>
        </w:rPr>
        <w:t xml:space="preserve">lakukan beberapa kali dalam kitab </w:t>
      </w:r>
      <w:r w:rsidR="0066525D">
        <w:rPr>
          <w:b w:val="0"/>
          <w:i w:val="0"/>
          <w:color w:val="auto"/>
        </w:rPr>
        <w:t xml:space="preserve">Samuel </w:t>
      </w:r>
      <w:r w:rsidR="002A7551">
        <w:rPr>
          <w:b w:val="0"/>
          <w:i w:val="0"/>
          <w:color w:val="auto"/>
        </w:rPr>
        <w:t>ini.</w:t>
      </w:r>
      <w:r w:rsidRPr="00A72DCE">
        <w:rPr>
          <w:b w:val="0"/>
          <w:i w:val="0"/>
          <w:color w:val="auto"/>
        </w:rPr>
        <w:t xml:space="preserve"> </w:t>
      </w:r>
      <w:r w:rsidR="002A7551">
        <w:rPr>
          <w:b w:val="0"/>
          <w:i w:val="0"/>
          <w:color w:val="auto"/>
        </w:rPr>
        <w:t>S</w:t>
      </w:r>
      <w:r w:rsidR="0066525D">
        <w:rPr>
          <w:b w:val="0"/>
          <w:i w:val="0"/>
          <w:color w:val="auto"/>
        </w:rPr>
        <w:t>aat</w:t>
      </w:r>
      <w:r w:rsidR="002A7551">
        <w:rPr>
          <w:b w:val="0"/>
          <w:i w:val="0"/>
          <w:color w:val="auto"/>
        </w:rPr>
        <w:t xml:space="preserve"> ia aman dari peperangan, Daud melihat Batsyeba, istri Uria orang Het, seora</w:t>
      </w:r>
      <w:r w:rsidR="000C6AE0">
        <w:rPr>
          <w:b w:val="0"/>
          <w:i w:val="0"/>
          <w:color w:val="auto"/>
        </w:rPr>
        <w:t>n</w:t>
      </w:r>
      <w:r w:rsidR="002A7551">
        <w:rPr>
          <w:b w:val="0"/>
          <w:i w:val="0"/>
          <w:color w:val="auto"/>
        </w:rPr>
        <w:t xml:space="preserve">g </w:t>
      </w:r>
      <w:r w:rsidR="0066525D">
        <w:rPr>
          <w:b w:val="0"/>
          <w:i w:val="0"/>
          <w:color w:val="auto"/>
        </w:rPr>
        <w:t>ksatria</w:t>
      </w:r>
      <w:r w:rsidR="002A7551">
        <w:rPr>
          <w:b w:val="0"/>
          <w:i w:val="0"/>
          <w:color w:val="auto"/>
        </w:rPr>
        <w:t xml:space="preserve"> yang setia dalam pasukan</w:t>
      </w:r>
      <w:r w:rsidR="000C6AE0">
        <w:rPr>
          <w:b w:val="0"/>
          <w:i w:val="0"/>
          <w:color w:val="auto"/>
        </w:rPr>
        <w:t xml:space="preserve"> Daud</w:t>
      </w:r>
      <w:r w:rsidR="002A7551">
        <w:rPr>
          <w:b w:val="0"/>
          <w:i w:val="0"/>
          <w:color w:val="auto"/>
        </w:rPr>
        <w:t>. Sepanjang kisah ini, Batsyeba digambarkan sebagai seorang yang pasif dan penurut. Namun Daud menyalahgunakan otoritasnya sebagai raja berulang kali</w:t>
      </w:r>
      <w:r w:rsidR="00B27883" w:rsidRPr="00B27883">
        <w:rPr>
          <w:b w:val="0"/>
          <w:i w:val="0"/>
          <w:color w:val="auto"/>
        </w:rPr>
        <w:t xml:space="preserve"> </w:t>
      </w:r>
      <w:r w:rsidR="00B27883">
        <w:rPr>
          <w:b w:val="0"/>
          <w:i w:val="0"/>
          <w:color w:val="auto"/>
        </w:rPr>
        <w:t>dengan sengaja</w:t>
      </w:r>
      <w:r w:rsidR="002A7551">
        <w:rPr>
          <w:b w:val="0"/>
          <w:i w:val="0"/>
          <w:color w:val="auto"/>
        </w:rPr>
        <w:t>.</w:t>
      </w:r>
      <w:r w:rsidR="00B27883">
        <w:rPr>
          <w:b w:val="0"/>
          <w:i w:val="0"/>
          <w:color w:val="auto"/>
        </w:rPr>
        <w:t xml:space="preserve"> Pertama,</w:t>
      </w:r>
      <w:r w:rsidR="000C6AE0">
        <w:rPr>
          <w:b w:val="0"/>
          <w:i w:val="0"/>
          <w:color w:val="auto"/>
        </w:rPr>
        <w:t xml:space="preserve"> ia memerintahkan Batsyeba untuk datang kepadanya, dan ia tidur dengannya. Kemudian, ketika Batsyeba mengetahui bahwa ia hamil, Daud mengirim perintah kepada Uria untuk kembali dari medan perang dalam upaya menyembunyikan dosanya. Ketika rencana ini tidak berhasil, Daud memerintahkan Yoab untuk memastikan agar Uria tewas dalam peperangan.</w:t>
      </w:r>
    </w:p>
    <w:p w14:paraId="1763292C" w14:textId="17F3FFEF" w:rsidR="00BD27AD" w:rsidRDefault="000C6AE0" w:rsidP="00D45A05">
      <w:pPr>
        <w:pStyle w:val="Body"/>
        <w:jc w:val="both"/>
      </w:pPr>
      <w:r>
        <w:t xml:space="preserve">Menurut norma </w:t>
      </w:r>
      <w:r w:rsidR="0066525D">
        <w:t>budaya</w:t>
      </w:r>
      <w:r>
        <w:t xml:space="preserve"> bangsa-bangsa di zaman itu, </w:t>
      </w:r>
      <w:r w:rsidR="0066525D">
        <w:t xml:space="preserve">hal </w:t>
      </w:r>
      <w:r>
        <w:t xml:space="preserve">yang Daud </w:t>
      </w:r>
      <w:r w:rsidR="0066525D">
        <w:t xml:space="preserve">lakukan </w:t>
      </w:r>
      <w:r w:rsidR="00AB1F49">
        <w:t xml:space="preserve">masih </w:t>
      </w:r>
      <w:r w:rsidR="0066525D">
        <w:t xml:space="preserve">merupakan </w:t>
      </w:r>
      <w:r>
        <w:t>haknya sebagai raja.</w:t>
      </w:r>
      <w:r w:rsidR="00BD27AD">
        <w:t xml:space="preserve"> Selain itu, Daud memelihara standar tata cara kesopanan dengan membiarkan Batsyeba menjalani masa perkabungan sesuai adat istiadat setelah kematian Uria. Baru kemudian ia membawanya ke istana menjadi istri</w:t>
      </w:r>
      <w:r w:rsidR="00AB1F49">
        <w:t>nya</w:t>
      </w:r>
      <w:r w:rsidR="00BD27AD">
        <w:t>.</w:t>
      </w:r>
    </w:p>
    <w:p w14:paraId="522F497C" w14:textId="3FE6064F" w:rsidR="00A72DCE" w:rsidRPr="00A72DCE" w:rsidRDefault="00BD27AD" w:rsidP="00D45A05">
      <w:pPr>
        <w:pStyle w:val="Body"/>
        <w:jc w:val="both"/>
      </w:pPr>
      <w:r>
        <w:t xml:space="preserve">Mungkin pembaca asli kitab Samuel </w:t>
      </w:r>
      <w:r w:rsidR="004F4282">
        <w:t xml:space="preserve">dapat </w:t>
      </w:r>
      <w:r>
        <w:t>me</w:t>
      </w:r>
      <w:r w:rsidR="004F4282">
        <w:t>mahami</w:t>
      </w:r>
      <w:r>
        <w:t xml:space="preserve"> apa yang Daud lakukan sebagai perbuatan yang dapat diterima </w:t>
      </w:r>
      <w:r w:rsidR="00104160">
        <w:t xml:space="preserve">untuk dilakukan oleh </w:t>
      </w:r>
      <w:r>
        <w:t>seorang raja.</w:t>
      </w:r>
      <w:r w:rsidR="004F4282">
        <w:t xml:space="preserve"> Tetapi penulis </w:t>
      </w:r>
      <w:r w:rsidR="00104160">
        <w:t xml:space="preserve">kitab Samuel </w:t>
      </w:r>
      <w:r w:rsidR="004F4282">
        <w:t xml:space="preserve">menjelaskan bahwa Allah </w:t>
      </w:r>
      <w:r w:rsidR="00104160">
        <w:t xml:space="preserve">tidak menyukai </w:t>
      </w:r>
      <w:r w:rsidR="004F4282">
        <w:t>perbuatan Daud</w:t>
      </w:r>
      <w:r w:rsidR="00104160">
        <w:t xml:space="preserve"> tersebut</w:t>
      </w:r>
      <w:r w:rsidR="004F4282">
        <w:t xml:space="preserve">. </w:t>
      </w:r>
      <w:r w:rsidR="00104160">
        <w:t xml:space="preserve">Agar </w:t>
      </w:r>
      <w:r w:rsidR="004F4282">
        <w:t>tidak ada u</w:t>
      </w:r>
      <w:r w:rsidR="00297172">
        <w:t>paya</w:t>
      </w:r>
      <w:r w:rsidR="004F4282">
        <w:t xml:space="preserve"> meremehkan perbuatan Daud, penulis </w:t>
      </w:r>
      <w:r w:rsidR="00104160">
        <w:t xml:space="preserve">kitab Samuel </w:t>
      </w:r>
      <w:r w:rsidR="004F4282">
        <w:t>menutup episode</w:t>
      </w:r>
      <w:r w:rsidR="00297172">
        <w:t xml:space="preserve"> ini</w:t>
      </w:r>
      <w:r w:rsidR="004F4282">
        <w:t xml:space="preserve"> dengan satu komentar penting dalam </w:t>
      </w:r>
      <w:r w:rsidR="00A72DCE" w:rsidRPr="00A72DCE">
        <w:t xml:space="preserve">11:27. </w:t>
      </w:r>
      <w:r w:rsidR="00297172">
        <w:t xml:space="preserve">Ia menulis, </w:t>
      </w:r>
      <w:r w:rsidR="00A72DCE" w:rsidRPr="00A72DCE">
        <w:t>“</w:t>
      </w:r>
      <w:r w:rsidR="00297172" w:rsidRPr="00297172">
        <w:t>Tetapi hal yang telah dilakukan Daud itu adalah jahat di mata TUHAN.</w:t>
      </w:r>
      <w:r w:rsidR="00A72DCE" w:rsidRPr="00A72DCE">
        <w:t>”</w:t>
      </w:r>
    </w:p>
    <w:p w14:paraId="7B230557" w14:textId="77777777" w:rsidR="00A72DCE" w:rsidRPr="00A72DCE" w:rsidRDefault="00A72DCE" w:rsidP="00D45A05">
      <w:pPr>
        <w:jc w:val="both"/>
        <w:rPr>
          <w:rFonts w:ascii="Times New Roman" w:hAnsi="Times New Roman" w:cs="Times New Roman"/>
        </w:rPr>
      </w:pPr>
    </w:p>
    <w:p w14:paraId="0990DF02" w14:textId="262C935A" w:rsidR="00A72DCE" w:rsidRDefault="00A72DCE" w:rsidP="00B6296D">
      <w:pPr>
        <w:pStyle w:val="Quotations"/>
        <w:jc w:val="both"/>
        <w:rPr>
          <w:rFonts w:cs="Times New Roman"/>
        </w:rPr>
      </w:pPr>
      <w:r w:rsidRPr="00A72DCE">
        <w:rPr>
          <w:rFonts w:cs="Times New Roman"/>
        </w:rPr>
        <w:t>D</w:t>
      </w:r>
      <w:r w:rsidR="00A60848">
        <w:rPr>
          <w:rFonts w:cs="Times New Roman"/>
        </w:rPr>
        <w:t xml:space="preserve">osa Daud dengan Batsyeba adalah </w:t>
      </w:r>
      <w:r w:rsidR="00CB6932">
        <w:rPr>
          <w:rFonts w:cs="Times New Roman"/>
        </w:rPr>
        <w:t xml:space="preserve">titik balik </w:t>
      </w:r>
      <w:r w:rsidR="00E04B64">
        <w:rPr>
          <w:rFonts w:cs="Times New Roman"/>
        </w:rPr>
        <w:t xml:space="preserve">yang menentukan </w:t>
      </w:r>
      <w:r w:rsidR="00A60848">
        <w:rPr>
          <w:rFonts w:cs="Times New Roman"/>
        </w:rPr>
        <w:t>narasi Daud. Sebelum</w:t>
      </w:r>
      <w:r w:rsidR="008B1009">
        <w:rPr>
          <w:rFonts w:cs="Times New Roman"/>
        </w:rPr>
        <w:t xml:space="preserve"> itu,</w:t>
      </w:r>
      <w:r w:rsidR="00A60848">
        <w:rPr>
          <w:rFonts w:cs="Times New Roman"/>
        </w:rPr>
        <w:t xml:space="preserve"> Anda melihat terbentuknya kerajaan; setelah</w:t>
      </w:r>
      <w:r w:rsidR="008B1009">
        <w:rPr>
          <w:rFonts w:cs="Times New Roman"/>
        </w:rPr>
        <w:t xml:space="preserve"> itu,</w:t>
      </w:r>
      <w:r w:rsidR="00A60848">
        <w:rPr>
          <w:rFonts w:cs="Times New Roman"/>
        </w:rPr>
        <w:t xml:space="preserve"> Anda melihat terpecahnya suatu keluarga. Dan yang membuat hal ini begitu menyedihkan adalah karena, pertama, Daud </w:t>
      </w:r>
      <w:r w:rsidR="00C8338C">
        <w:rPr>
          <w:rFonts w:cs="Times New Roman"/>
        </w:rPr>
        <w:t>terperosok</w:t>
      </w:r>
      <w:r w:rsidR="00A60848">
        <w:rPr>
          <w:rFonts w:cs="Times New Roman"/>
        </w:rPr>
        <w:t xml:space="preserve"> dalam pe</w:t>
      </w:r>
      <w:r w:rsidR="00237116">
        <w:rPr>
          <w:rFonts w:cs="Times New Roman"/>
        </w:rPr>
        <w:t>ngerti</w:t>
      </w:r>
      <w:r w:rsidR="00A60848">
        <w:rPr>
          <w:rFonts w:cs="Times New Roman"/>
        </w:rPr>
        <w:t>annya akan hak</w:t>
      </w:r>
      <w:r w:rsidR="00237116">
        <w:rPr>
          <w:rFonts w:cs="Times New Roman"/>
        </w:rPr>
        <w:t>-hak</w:t>
      </w:r>
      <w:r w:rsidR="00A60848">
        <w:rPr>
          <w:rFonts w:cs="Times New Roman"/>
        </w:rPr>
        <w:t xml:space="preserve"> raja.</w:t>
      </w:r>
      <w:r w:rsidR="00237116">
        <w:rPr>
          <w:rFonts w:cs="Times New Roman"/>
        </w:rPr>
        <w:t xml:space="preserve"> Di seluruh dunia kuno, seorang raja berkuasa mutlak. Jadi jika </w:t>
      </w:r>
      <w:r w:rsidR="00104160">
        <w:rPr>
          <w:rFonts w:cs="Times New Roman"/>
        </w:rPr>
        <w:t xml:space="preserve">raja itu </w:t>
      </w:r>
      <w:r w:rsidR="00237116">
        <w:rPr>
          <w:rFonts w:cs="Times New Roman"/>
        </w:rPr>
        <w:t xml:space="preserve">menginginkan istri </w:t>
      </w:r>
      <w:r w:rsidR="00104160">
        <w:rPr>
          <w:rFonts w:cs="Times New Roman"/>
        </w:rPr>
        <w:t>orang lain</w:t>
      </w:r>
      <w:r w:rsidR="00237116">
        <w:rPr>
          <w:rFonts w:cs="Times New Roman"/>
        </w:rPr>
        <w:t xml:space="preserve">, </w:t>
      </w:r>
      <w:r w:rsidR="00104160">
        <w:rPr>
          <w:rFonts w:cs="Times New Roman"/>
        </w:rPr>
        <w:t xml:space="preserve">maka sang raja </w:t>
      </w:r>
      <w:r w:rsidR="00237116">
        <w:rPr>
          <w:rFonts w:cs="Times New Roman"/>
        </w:rPr>
        <w:t>mengambilnya; “</w:t>
      </w:r>
      <w:r w:rsidR="00104160">
        <w:rPr>
          <w:rFonts w:cs="Times New Roman"/>
        </w:rPr>
        <w:t>itu hal biasa bukan</w:t>
      </w:r>
      <w:r w:rsidR="00237116">
        <w:rPr>
          <w:rFonts w:cs="Times New Roman"/>
        </w:rPr>
        <w:t>?” Dan Daud ter</w:t>
      </w:r>
      <w:r w:rsidR="00C8338C">
        <w:rPr>
          <w:rFonts w:cs="Times New Roman"/>
        </w:rPr>
        <w:t>perosok</w:t>
      </w:r>
      <w:r w:rsidR="00237116">
        <w:rPr>
          <w:rFonts w:cs="Times New Roman"/>
        </w:rPr>
        <w:t xml:space="preserve"> ke dalam pengertian itu — “Aku </w:t>
      </w:r>
      <w:r w:rsidR="00C8338C">
        <w:rPr>
          <w:rFonts w:cs="Times New Roman"/>
        </w:rPr>
        <w:t>dapat melakukan apa saja yang kuinginkan tanpa mempedulikan apa yang diinginkan Raja sejati bangsa ini.” Jadi,</w:t>
      </w:r>
      <w:r w:rsidR="00CB6932">
        <w:rPr>
          <w:rFonts w:cs="Times New Roman"/>
        </w:rPr>
        <w:t xml:space="preserve"> pada titik itulah inti cerita ini mulai muncul. Bukan hanya karena ia mengambil Batsyeba, </w:t>
      </w:r>
      <w:r w:rsidR="005B39E2">
        <w:rPr>
          <w:rFonts w:cs="Times New Roman"/>
        </w:rPr>
        <w:t xml:space="preserve">tetapi karena </w:t>
      </w:r>
      <w:r w:rsidR="00CB6932">
        <w:rPr>
          <w:rFonts w:cs="Times New Roman"/>
        </w:rPr>
        <w:t xml:space="preserve">ia </w:t>
      </w:r>
      <w:r w:rsidR="005B39E2">
        <w:rPr>
          <w:rFonts w:cs="Times New Roman"/>
        </w:rPr>
        <w:t>me</w:t>
      </w:r>
      <w:r w:rsidR="00E04B64">
        <w:rPr>
          <w:rFonts w:cs="Times New Roman"/>
        </w:rPr>
        <w:t>nambah lagi</w:t>
      </w:r>
      <w:r w:rsidR="005B39E2">
        <w:rPr>
          <w:rFonts w:cs="Times New Roman"/>
        </w:rPr>
        <w:t xml:space="preserve"> dosanya</w:t>
      </w:r>
      <w:r w:rsidR="00CB6932">
        <w:rPr>
          <w:rFonts w:cs="Times New Roman"/>
        </w:rPr>
        <w:t xml:space="preserve"> dengan menyuruh Uria pulang </w:t>
      </w:r>
      <w:r w:rsidR="00E04B64">
        <w:rPr>
          <w:rFonts w:cs="Times New Roman"/>
        </w:rPr>
        <w:t>untuk</w:t>
      </w:r>
      <w:r w:rsidR="00CB6932">
        <w:rPr>
          <w:rFonts w:cs="Times New Roman"/>
        </w:rPr>
        <w:t xml:space="preserve"> men</w:t>
      </w:r>
      <w:r w:rsidR="005B39E2">
        <w:rPr>
          <w:rFonts w:cs="Times New Roman"/>
        </w:rPr>
        <w:t>utupi</w:t>
      </w:r>
      <w:r w:rsidR="00CB6932">
        <w:rPr>
          <w:rFonts w:cs="Times New Roman"/>
        </w:rPr>
        <w:t xml:space="preserve"> </w:t>
      </w:r>
      <w:r w:rsidR="005B39E2">
        <w:rPr>
          <w:rFonts w:cs="Times New Roman"/>
        </w:rPr>
        <w:t>hal ini. Sungguh menarik bahwa ketika kita berdosa, naluri pertama kita bukanlah mengaku dan bertobat, melainkan menutupinya. Itulah yang dilakukan Daud. Kemudian, ketika Uria ternyata lebih terhormat daripada rajanya</w:t>
      </w:r>
      <w:r w:rsidR="00017D2F">
        <w:rPr>
          <w:rFonts w:cs="Times New Roman"/>
        </w:rPr>
        <w:t xml:space="preserve"> </w:t>
      </w:r>
      <w:r w:rsidR="005B39E2">
        <w:rPr>
          <w:rFonts w:cs="Times New Roman"/>
        </w:rPr>
        <w:t>—</w:t>
      </w:r>
      <w:r w:rsidR="00017D2F">
        <w:rPr>
          <w:rFonts w:cs="Times New Roman"/>
        </w:rPr>
        <w:t xml:space="preserve"> </w:t>
      </w:r>
      <w:r w:rsidR="005B39E2">
        <w:rPr>
          <w:rFonts w:cs="Times New Roman"/>
        </w:rPr>
        <w:t xml:space="preserve">ia tidak mau pulang ke rumahnya untuk </w:t>
      </w:r>
      <w:r w:rsidR="00017D2F">
        <w:rPr>
          <w:rFonts w:cs="Times New Roman"/>
        </w:rPr>
        <w:t>tidur dengan istrinya — maka Daud memutuskan untuk membunuhnya.</w:t>
      </w:r>
      <w:r w:rsidR="005B39E2">
        <w:rPr>
          <w:rFonts w:cs="Times New Roman"/>
        </w:rPr>
        <w:t xml:space="preserve"> </w:t>
      </w:r>
      <w:r w:rsidR="00017D2F">
        <w:rPr>
          <w:rFonts w:cs="Times New Roman"/>
        </w:rPr>
        <w:t>Jadi kita lihat sampai di sini, Daud hendak bertindak sebagai raja yang berkuasa penuh yang dapat berbuat sekehendak hatinya dengan istri sesamanya dan dengan sesamanya, dan Allah berkata, “Tidak.”</w:t>
      </w:r>
      <w:r w:rsidR="00C8338C">
        <w:rPr>
          <w:rFonts w:cs="Times New Roman"/>
        </w:rPr>
        <w:t xml:space="preserve"> </w:t>
      </w:r>
      <w:r w:rsidR="00017D2F">
        <w:rPr>
          <w:rFonts w:cs="Times New Roman"/>
        </w:rPr>
        <w:t>S</w:t>
      </w:r>
      <w:r w:rsidR="0061060C">
        <w:rPr>
          <w:rFonts w:cs="Times New Roman"/>
        </w:rPr>
        <w:t>alah s</w:t>
      </w:r>
      <w:r w:rsidR="00017D2F">
        <w:rPr>
          <w:rFonts w:cs="Times New Roman"/>
        </w:rPr>
        <w:t>atu hal yang men</w:t>
      </w:r>
      <w:r w:rsidR="0061060C">
        <w:rPr>
          <w:rFonts w:cs="Times New Roman"/>
        </w:rPr>
        <w:t>yolok</w:t>
      </w:r>
      <w:r w:rsidR="00017D2F">
        <w:rPr>
          <w:rFonts w:cs="Times New Roman"/>
        </w:rPr>
        <w:t xml:space="preserve"> dalam kisah ini adalah </w:t>
      </w:r>
      <w:r w:rsidR="0061060C">
        <w:rPr>
          <w:rFonts w:cs="Times New Roman"/>
        </w:rPr>
        <w:t>cara penulis menyampaikan</w:t>
      </w:r>
      <w:r w:rsidR="005C7834">
        <w:rPr>
          <w:rFonts w:cs="Times New Roman"/>
        </w:rPr>
        <w:t>nya</w:t>
      </w:r>
      <w:r w:rsidR="0061060C">
        <w:rPr>
          <w:rFonts w:cs="Times New Roman"/>
        </w:rPr>
        <w:t xml:space="preserve"> </w:t>
      </w:r>
      <w:r w:rsidR="005C7834">
        <w:rPr>
          <w:rFonts w:cs="Times New Roman"/>
        </w:rPr>
        <w:t xml:space="preserve">berdasarkan </w:t>
      </w:r>
      <w:r w:rsidR="00286293">
        <w:rPr>
          <w:rFonts w:cs="Times New Roman"/>
        </w:rPr>
        <w:t>kenyataan</w:t>
      </w:r>
      <w:r w:rsidR="0061060C">
        <w:rPr>
          <w:rFonts w:cs="Times New Roman"/>
        </w:rPr>
        <w:t>: Ia melakukan ini. Ia melakukan itu. Dan kemudian kalimat terakhir: “</w:t>
      </w:r>
      <w:r w:rsidR="0061060C" w:rsidRPr="0061060C">
        <w:rPr>
          <w:rFonts w:cs="Times New Roman"/>
        </w:rPr>
        <w:t xml:space="preserve">Tetapi hal yang telah dilakukan Daud itu adalah jahat di mata </w:t>
      </w:r>
      <w:r w:rsidR="00286293">
        <w:rPr>
          <w:rFonts w:cs="Times New Roman"/>
        </w:rPr>
        <w:t>Yahweh</w:t>
      </w:r>
      <w:r w:rsidR="0061060C" w:rsidRPr="0061060C">
        <w:rPr>
          <w:rFonts w:cs="Times New Roman"/>
        </w:rPr>
        <w:t>.</w:t>
      </w:r>
      <w:r w:rsidR="00286293">
        <w:rPr>
          <w:rFonts w:cs="Times New Roman"/>
        </w:rPr>
        <w:t>” Inilah yang memperjelas semua</w:t>
      </w:r>
      <w:r w:rsidR="009B0275">
        <w:rPr>
          <w:rFonts w:cs="Times New Roman"/>
        </w:rPr>
        <w:t xml:space="preserve"> itu</w:t>
      </w:r>
      <w:r w:rsidR="00286293">
        <w:rPr>
          <w:rFonts w:cs="Times New Roman"/>
        </w:rPr>
        <w:t>. Itulah yang telah dilakukannya. Ia telah merebut kedudukan Allah dan</w:t>
      </w:r>
      <w:r w:rsidR="00B6296D">
        <w:rPr>
          <w:rFonts w:cs="Times New Roman"/>
        </w:rPr>
        <w:t xml:space="preserve"> ia</w:t>
      </w:r>
      <w:r w:rsidR="00286293">
        <w:rPr>
          <w:rFonts w:cs="Times New Roman"/>
        </w:rPr>
        <w:t xml:space="preserve"> </w:t>
      </w:r>
      <w:r w:rsidR="005C7834">
        <w:rPr>
          <w:rFonts w:cs="Times New Roman"/>
        </w:rPr>
        <w:t>memutuskan untuk</w:t>
      </w:r>
      <w:r w:rsidR="00286293">
        <w:rPr>
          <w:rFonts w:cs="Times New Roman"/>
        </w:rPr>
        <w:t xml:space="preserve"> me</w:t>
      </w:r>
      <w:r w:rsidR="00B6296D">
        <w:rPr>
          <w:rFonts w:cs="Times New Roman"/>
        </w:rPr>
        <w:t>nentu</w:t>
      </w:r>
      <w:r w:rsidR="00286293">
        <w:rPr>
          <w:rFonts w:cs="Times New Roman"/>
        </w:rPr>
        <w:t xml:space="preserve">kan sendiri apa yang benar dan salah baginya. </w:t>
      </w:r>
    </w:p>
    <w:p w14:paraId="15C801B5" w14:textId="77777777" w:rsidR="0070593B" w:rsidRDefault="0070593B" w:rsidP="00B6296D">
      <w:pPr>
        <w:pStyle w:val="Quotations"/>
        <w:jc w:val="both"/>
        <w:rPr>
          <w:rFonts w:cs="Times New Roman"/>
        </w:rPr>
      </w:pPr>
    </w:p>
    <w:p w14:paraId="34F63626" w14:textId="77777777" w:rsidR="0070593B" w:rsidRPr="00A72DCE" w:rsidRDefault="0070593B" w:rsidP="0070593B">
      <w:pPr>
        <w:pStyle w:val="Quotations"/>
        <w:jc w:val="right"/>
        <w:rPr>
          <w:rFonts w:cs="Times New Roman"/>
        </w:rPr>
      </w:pPr>
      <w:r>
        <w:rPr>
          <w:rFonts w:cs="Times New Roman"/>
        </w:rPr>
        <w:t xml:space="preserve"> — Dr. John Oswalt</w:t>
      </w:r>
    </w:p>
    <w:p w14:paraId="64882EE3" w14:textId="77777777" w:rsidR="00A72DCE" w:rsidRPr="00A72DCE" w:rsidRDefault="00A72DCE" w:rsidP="00A72DCE">
      <w:pPr>
        <w:rPr>
          <w:rFonts w:ascii="Times New Roman" w:hAnsi="Times New Roman" w:cs="Times New Roman"/>
        </w:rPr>
      </w:pPr>
    </w:p>
    <w:p w14:paraId="577BA78F" w14:textId="77777777" w:rsidR="00117DB3" w:rsidRDefault="00B6296D" w:rsidP="00117DB3">
      <w:pPr>
        <w:pStyle w:val="Body"/>
        <w:jc w:val="both"/>
      </w:pPr>
      <w:r>
        <w:t xml:space="preserve">Dalam episode </w:t>
      </w:r>
      <w:r w:rsidR="00117DB3">
        <w:t>kedua, penulis beralih pada nubuat penghakiman Natan dalam</w:t>
      </w:r>
      <w:r w:rsidR="00A72DCE" w:rsidRPr="00A72DCE">
        <w:t xml:space="preserve"> 12:1-14. </w:t>
      </w:r>
      <w:r w:rsidR="00117DB3">
        <w:t xml:space="preserve">Di sini ia menjelaskan beratnya pelanggaran Daud. Isi perkataan Natan begitu signifikan sehingga penulis mencatatnya secara terperinci. </w:t>
      </w:r>
    </w:p>
    <w:p w14:paraId="3DD804C6" w14:textId="77777777" w:rsidR="00A72DCE" w:rsidRPr="00A72DCE" w:rsidRDefault="008C5825" w:rsidP="00D45A05">
      <w:pPr>
        <w:pStyle w:val="Body"/>
        <w:jc w:val="both"/>
      </w:pPr>
      <w:r>
        <w:t xml:space="preserve">Perkataan Natan dimulai dengan </w:t>
      </w:r>
      <w:r w:rsidR="00111BBF">
        <w:t xml:space="preserve">nubuat </w:t>
      </w:r>
      <w:r>
        <w:t xml:space="preserve">perumpamaan dalam </w:t>
      </w:r>
      <w:r w:rsidR="00A72DCE" w:rsidRPr="00A72DCE">
        <w:t xml:space="preserve">12:1-7. </w:t>
      </w:r>
      <w:r>
        <w:t>Banyak penafsir yang berpendapat bahwa perumpamaan ini merupakan suatu bentuk proses hukum di zaman kuno. Natan men</w:t>
      </w:r>
      <w:r w:rsidR="00C14F56">
        <w:t>gemuka</w:t>
      </w:r>
      <w:r>
        <w:t>kan s</w:t>
      </w:r>
      <w:r w:rsidR="0051434C">
        <w:t>uatu</w:t>
      </w:r>
      <w:r>
        <w:t xml:space="preserve"> kasus hukum yang hipotetis </w:t>
      </w:r>
      <w:r w:rsidR="0051434C">
        <w:t xml:space="preserve">kepada Daud: Seorang kaya </w:t>
      </w:r>
      <w:r w:rsidR="00312C87">
        <w:t xml:space="preserve">yang </w:t>
      </w:r>
      <w:r w:rsidR="0051434C">
        <w:t xml:space="preserve">mempunyai banyak kambing domba dan sapi menjamu seorang tamu dengan menyembelih satu-satunya anak domba </w:t>
      </w:r>
      <w:r w:rsidR="009975A0">
        <w:t xml:space="preserve">kesayangan </w:t>
      </w:r>
      <w:r w:rsidR="009D66B5">
        <w:t xml:space="preserve">milik </w:t>
      </w:r>
      <w:r w:rsidR="0051434C">
        <w:t>seorang miskin</w:t>
      </w:r>
      <w:r w:rsidR="009D66B5">
        <w:t xml:space="preserve">. Daud sangat marah mendengar ketidakadilan ini dan </w:t>
      </w:r>
      <w:r w:rsidR="005F1B14">
        <w:t>bersikeras</w:t>
      </w:r>
      <w:r w:rsidR="009D66B5">
        <w:t xml:space="preserve"> orang itu patut dihukum mati. Ia mengatakan bahwa orang kaya itu harus membayar ganti empat kali lipat karena ia tidak berbelas kasihan pada orang miskin itu. Dan pada saat itulah, dalam ayat </w:t>
      </w:r>
      <w:r w:rsidR="00A72DCE" w:rsidRPr="00A72DCE">
        <w:t xml:space="preserve">12:7, Natan </w:t>
      </w:r>
      <w:r w:rsidR="00C14F56">
        <w:t>secara langsung meng</w:t>
      </w:r>
      <w:r w:rsidR="009D66B5">
        <w:t xml:space="preserve">onfrontasi Daud dengan mengatakan, </w:t>
      </w:r>
      <w:r w:rsidR="00A72DCE" w:rsidRPr="00A72DCE">
        <w:t>“</w:t>
      </w:r>
      <w:r w:rsidR="00C14F56">
        <w:t>Engkaulah orang itu</w:t>
      </w:r>
      <w:r w:rsidR="00A72DCE" w:rsidRPr="00A72DCE">
        <w:t xml:space="preserve">!” </w:t>
      </w:r>
    </w:p>
    <w:p w14:paraId="233BE205" w14:textId="7B048CF1" w:rsidR="00D950C9" w:rsidRDefault="00C14F56" w:rsidP="00D45A05">
      <w:pPr>
        <w:pStyle w:val="Body"/>
        <w:jc w:val="both"/>
      </w:pPr>
      <w:r>
        <w:t xml:space="preserve">Setelah perumpamaan ini, Natan menyampaikan kepada Daud kata-kata yang diterimanya dari pengadilan </w:t>
      </w:r>
      <w:r w:rsidR="00C218EA">
        <w:t xml:space="preserve">surgawi </w:t>
      </w:r>
      <w:r w:rsidR="00981D23">
        <w:t>Allah</w:t>
      </w:r>
      <w:r>
        <w:t>. Mulai pertengahan ayat 7</w:t>
      </w:r>
      <w:r w:rsidR="00C218EA">
        <w:t>-</w:t>
      </w:r>
      <w:r>
        <w:t xml:space="preserve">9 kita membaca nubuat </w:t>
      </w:r>
      <w:r w:rsidR="00104160">
        <w:t>dakwaan</w:t>
      </w:r>
      <w:r>
        <w:t xml:space="preserve"> Natan bahwa Daud telah melanggar </w:t>
      </w:r>
      <w:r w:rsidR="00EC01F2">
        <w:t>Perjanjian</w:t>
      </w:r>
      <w:r>
        <w:t xml:space="preserve">nya dengan Allah. </w:t>
      </w:r>
      <w:r w:rsidR="00D950C9">
        <w:t xml:space="preserve">Natan mengingatkan </w:t>
      </w:r>
      <w:r w:rsidR="00981D23">
        <w:t>tentang kebaikan</w:t>
      </w:r>
      <w:r w:rsidR="00D950C9">
        <w:t xml:space="preserve"> Allah </w:t>
      </w:r>
      <w:r w:rsidR="00981D23">
        <w:t xml:space="preserve">yang </w:t>
      </w:r>
      <w:r w:rsidR="00D950C9">
        <w:t xml:space="preserve">menjadikan Daud raja atas seluruh Israel. Tetapi Daud tidak menanggapi kebaikan Allah dengan kesetiaan </w:t>
      </w:r>
      <w:r w:rsidR="00D55EF5">
        <w:t xml:space="preserve">penuh </w:t>
      </w:r>
      <w:r w:rsidR="00D950C9">
        <w:t>rasa syukur, sebaliknya</w:t>
      </w:r>
      <w:r w:rsidR="00981D23">
        <w:t>,</w:t>
      </w:r>
      <w:r w:rsidR="00D950C9">
        <w:t xml:space="preserve"> ia melanggar hukum Musa. </w:t>
      </w:r>
    </w:p>
    <w:p w14:paraId="4B5A953C" w14:textId="77777777" w:rsidR="00CF175B" w:rsidRDefault="00D950C9" w:rsidP="00D45A05">
      <w:pPr>
        <w:pStyle w:val="Body"/>
        <w:jc w:val="both"/>
      </w:pPr>
      <w:r>
        <w:t xml:space="preserve">Kemudian dalam ayat 10-14 </w:t>
      </w:r>
      <w:r w:rsidR="0083149F">
        <w:t>Natan mengucapkan</w:t>
      </w:r>
      <w:r>
        <w:t xml:space="preserve"> nubuat hukuman </w:t>
      </w:r>
      <w:r w:rsidR="0083149F">
        <w:t xml:space="preserve">sebagai akibat ketidaksetiaan Daud. Dua macam kutuk akan menimpa Daud dan keluarganya. Di ayat 10, Natan menyatakan bahwa keluarga kerajaan Daud akan </w:t>
      </w:r>
      <w:r w:rsidR="00D55EF5">
        <w:t>di</w:t>
      </w:r>
      <w:r w:rsidR="0083149F">
        <w:t>rusak oleh kekerasan yang berkepanjangan. Dan di ayat 11, Natan mengatakan bahwa keluarga Daud akan memberontak melawan dia.</w:t>
      </w:r>
    </w:p>
    <w:p w14:paraId="6D1BFA35" w14:textId="789FE778" w:rsidR="00754C90" w:rsidRDefault="00CF175B" w:rsidP="00D45A05">
      <w:pPr>
        <w:pStyle w:val="Body"/>
        <w:jc w:val="both"/>
      </w:pPr>
      <w:r>
        <w:t>Memang Daud telah melanggar taurat Musa dengan berzinah, menyusun rencana licik, dan me</w:t>
      </w:r>
      <w:r w:rsidR="008E3115">
        <w:t>rencanakan</w:t>
      </w:r>
      <w:r>
        <w:t xml:space="preserve"> tewasnya Uria untuk menutupi dosanya.</w:t>
      </w:r>
      <w:r w:rsidR="008E3115">
        <w:t xml:space="preserve"> Tetapi </w:t>
      </w:r>
      <w:r w:rsidR="00137B50">
        <w:t xml:space="preserve">dalam kasus Daud </w:t>
      </w:r>
      <w:r w:rsidR="008E3115">
        <w:t xml:space="preserve">dosa-dosa ini </w:t>
      </w:r>
      <w:r w:rsidR="00137B50">
        <w:t>dianggap mengerikan</w:t>
      </w:r>
      <w:r w:rsidR="00754C90">
        <w:t xml:space="preserve"> karena merupakan penyalahgunaan </w:t>
      </w:r>
      <w:r w:rsidR="00137B50">
        <w:t xml:space="preserve">yang menyolok atas </w:t>
      </w:r>
      <w:r w:rsidR="00754C90">
        <w:t xml:space="preserve">otoritasnya sebagai raja. Kita melihat dalam pelajaran terdahulu bahwa Saul jatuh di bawah penghakiman Allah terutama karena ia melanggar pembatasan Musa dalam hal otoritas raja. Dan nubuat Natan mengungkapkan bahwa perbuatan Daud </w:t>
      </w:r>
      <w:r w:rsidR="008655A0">
        <w:t xml:space="preserve">adalah kekejian yang </w:t>
      </w:r>
      <w:r w:rsidR="00754C90">
        <w:t xml:space="preserve">sama </w:t>
      </w:r>
      <w:r w:rsidR="008655A0">
        <w:t>besar</w:t>
      </w:r>
      <w:r w:rsidR="00754C90">
        <w:t xml:space="preserve">nya di hadapan Allah. </w:t>
      </w:r>
    </w:p>
    <w:p w14:paraId="655AB42B" w14:textId="6F789135" w:rsidR="00A72DCE" w:rsidRPr="00A72DCE" w:rsidRDefault="008655A0" w:rsidP="00D45A05">
      <w:pPr>
        <w:pStyle w:val="Body"/>
        <w:jc w:val="both"/>
      </w:pPr>
      <w:r>
        <w:t xml:space="preserve">Meskipun kutukan ini sangat </w:t>
      </w:r>
      <w:r w:rsidR="008916AC">
        <w:t>tragis</w:t>
      </w:r>
      <w:r>
        <w:t>, penulis</w:t>
      </w:r>
      <w:r w:rsidR="00104160">
        <w:t xml:space="preserve"> kitab Samuel</w:t>
      </w:r>
      <w:r>
        <w:t xml:space="preserve"> segera men</w:t>
      </w:r>
      <w:r w:rsidR="00DF40A9">
        <w:t>unjuk</w:t>
      </w:r>
      <w:r>
        <w:t xml:space="preserve">kan mengapa Allah tidak sepenuhnya menolak Daud dan keturunannya. Berbeda dengan Saul, yang berdalih dan hanya pura-pura bertobat ketika Samuel menegurnya, Daud segera mengakui dosanya, dan Allah menanggapi dengan </w:t>
      </w:r>
      <w:r w:rsidR="00E234F8">
        <w:t>belas kasihan</w:t>
      </w:r>
      <w:r w:rsidRPr="00E234F8">
        <w:t>.</w:t>
      </w:r>
      <w:r>
        <w:t xml:space="preserve"> Kita membaca dalam</w:t>
      </w:r>
      <w:r w:rsidR="00A72DCE" w:rsidRPr="00A72DCE">
        <w:t xml:space="preserve"> 2 Samuel 12:13-14:</w:t>
      </w:r>
    </w:p>
    <w:p w14:paraId="63BECBA2" w14:textId="77777777" w:rsidR="00A72DCE" w:rsidRPr="00A72DCE" w:rsidRDefault="00A72DCE" w:rsidP="00D45A05">
      <w:pPr>
        <w:pStyle w:val="Placard"/>
        <w:jc w:val="both"/>
        <w:rPr>
          <w:rFonts w:ascii="Times New Roman" w:hAnsi="Times New Roman" w:cs="Times New Roman"/>
        </w:rPr>
      </w:pPr>
    </w:p>
    <w:p w14:paraId="2996E2EA" w14:textId="77777777" w:rsidR="00A72DCE" w:rsidRPr="00094C70" w:rsidRDefault="00846A5D" w:rsidP="00846A5D">
      <w:pPr>
        <w:pStyle w:val="Quotations"/>
        <w:jc w:val="both"/>
        <w:rPr>
          <w:rFonts w:cs="Times New Roman"/>
          <w:b w:val="0"/>
          <w:bCs/>
          <w:color w:val="2C5376"/>
        </w:rPr>
      </w:pPr>
      <w:r w:rsidRPr="00846A5D">
        <w:rPr>
          <w:rFonts w:cs="Times New Roman"/>
          <w:b w:val="0"/>
          <w:bCs/>
          <w:color w:val="2C5376"/>
        </w:rPr>
        <w:t xml:space="preserve">Lalu berkatalah Daud kepada Natan: </w:t>
      </w:r>
      <w:r>
        <w:rPr>
          <w:rFonts w:cs="Times New Roman"/>
          <w:b w:val="0"/>
          <w:bCs/>
          <w:color w:val="2C5376"/>
        </w:rPr>
        <w:t>“</w:t>
      </w:r>
      <w:r w:rsidRPr="00846A5D">
        <w:rPr>
          <w:rFonts w:cs="Times New Roman"/>
          <w:b w:val="0"/>
          <w:bCs/>
          <w:color w:val="2C5376"/>
        </w:rPr>
        <w:t>Aku sudah berdosa kepada TUHAN.</w:t>
      </w:r>
      <w:r>
        <w:rPr>
          <w:rFonts w:cs="Times New Roman"/>
          <w:b w:val="0"/>
          <w:bCs/>
          <w:color w:val="2C5376"/>
        </w:rPr>
        <w:t>”</w:t>
      </w:r>
      <w:r w:rsidRPr="00846A5D">
        <w:rPr>
          <w:rFonts w:cs="Times New Roman"/>
          <w:b w:val="0"/>
          <w:bCs/>
          <w:color w:val="2C5376"/>
        </w:rPr>
        <w:t xml:space="preserve"> Dan Natan berkata kepada Daud: </w:t>
      </w:r>
      <w:r>
        <w:rPr>
          <w:rFonts w:cs="Times New Roman"/>
          <w:b w:val="0"/>
          <w:bCs/>
          <w:color w:val="2C5376"/>
        </w:rPr>
        <w:t>“</w:t>
      </w:r>
      <w:r w:rsidRPr="00846A5D">
        <w:rPr>
          <w:rFonts w:cs="Times New Roman"/>
          <w:b w:val="0"/>
          <w:bCs/>
          <w:color w:val="2C5376"/>
        </w:rPr>
        <w:t>TUHAN telah menjauhkan dosamu itu: engkau tidak akan mati. Walaupun demikian, karena engkau dengan perbuatan ini telah sangat menista TUHAN, pastilah anak yang lahir bagimu itu akan mati</w:t>
      </w:r>
      <w:r w:rsidR="00A72DCE" w:rsidRPr="00094C70">
        <w:rPr>
          <w:rFonts w:cs="Times New Roman"/>
          <w:b w:val="0"/>
          <w:bCs/>
          <w:color w:val="2C5376"/>
        </w:rPr>
        <w:t xml:space="preserve">” (2 Samuel 12:13-14). </w:t>
      </w:r>
    </w:p>
    <w:p w14:paraId="1C8BF56A" w14:textId="77777777" w:rsidR="00A72DCE" w:rsidRPr="00A72DCE" w:rsidRDefault="00A72DCE" w:rsidP="00D45A05">
      <w:pPr>
        <w:jc w:val="both"/>
        <w:rPr>
          <w:rFonts w:ascii="Times New Roman" w:hAnsi="Times New Roman" w:cs="Times New Roman"/>
        </w:rPr>
      </w:pPr>
    </w:p>
    <w:p w14:paraId="4052A525" w14:textId="77777777" w:rsidR="005F4F34" w:rsidRDefault="00A72DCE" w:rsidP="00D45A05">
      <w:pPr>
        <w:pStyle w:val="Body"/>
        <w:jc w:val="both"/>
      </w:pPr>
      <w:r w:rsidRPr="00A72DCE">
        <w:t>Da</w:t>
      </w:r>
      <w:r w:rsidR="00846A5D">
        <w:t>ud merendahkan diri. Karena itu, Natan merespon dengan</w:t>
      </w:r>
      <w:r w:rsidR="00846A5D" w:rsidRPr="00846A5D">
        <w:t xml:space="preserve"> </w:t>
      </w:r>
      <w:r w:rsidR="000E5D36">
        <w:t xml:space="preserve">ucapan </w:t>
      </w:r>
      <w:r w:rsidR="00846A5D">
        <w:t>penghakiman</w:t>
      </w:r>
      <w:r w:rsidR="008916AC">
        <w:t xml:space="preserve"> yang berbelas kasihan</w:t>
      </w:r>
      <w:r w:rsidR="00846A5D">
        <w:t xml:space="preserve">. </w:t>
      </w:r>
      <w:r w:rsidR="000E5D36">
        <w:t xml:space="preserve">Ia </w:t>
      </w:r>
      <w:r w:rsidR="00C66E3F">
        <w:t>memberitahu Daud</w:t>
      </w:r>
      <w:r w:rsidR="000E5D36">
        <w:t xml:space="preserve">, “Engkau tidak akan mati.” Namun kutuk disipliner tetap akan </w:t>
      </w:r>
      <w:r w:rsidR="00C66E3F">
        <w:t>menimpa Daud</w:t>
      </w:r>
      <w:r w:rsidR="000E5D36">
        <w:t xml:space="preserve"> karena </w:t>
      </w:r>
      <w:r w:rsidR="00C66E3F">
        <w:t>ia</w:t>
      </w:r>
      <w:r w:rsidR="000E5D36">
        <w:t xml:space="preserve"> telah “sangat menista Tuhan.” </w:t>
      </w:r>
      <w:r w:rsidR="005F4F34">
        <w:t>Natan berkata dalam ayat 14, “Anak yang lahir bagimu itu akan mati.”</w:t>
      </w:r>
    </w:p>
    <w:p w14:paraId="3D965AC7" w14:textId="6FB8EEC4" w:rsidR="00C66E3F" w:rsidRDefault="005F4F34" w:rsidP="00D45A05">
      <w:pPr>
        <w:pStyle w:val="Body"/>
        <w:jc w:val="both"/>
      </w:pPr>
      <w:r>
        <w:t>Episode k</w:t>
      </w:r>
      <w:r w:rsidR="00C66E3F">
        <w:t xml:space="preserve">etiga dan terakhir dalam narasi ini menunjukkan pada kita penggenapan </w:t>
      </w:r>
      <w:r w:rsidR="00104160">
        <w:t>nubuat</w:t>
      </w:r>
      <w:r w:rsidR="00C66E3F">
        <w:t xml:space="preserve"> Natan saat itu juga, dalam</w:t>
      </w:r>
      <w:r w:rsidR="00A72DCE" w:rsidRPr="00A72DCE">
        <w:t xml:space="preserve"> 12:15-25. </w:t>
      </w:r>
      <w:r w:rsidR="00104160">
        <w:t>Dalam episode ini k</w:t>
      </w:r>
      <w:r w:rsidR="00C66E3F">
        <w:t xml:space="preserve">ita baca bahwa </w:t>
      </w:r>
      <w:r w:rsidR="009156A0">
        <w:t>putra</w:t>
      </w:r>
      <w:r w:rsidR="00C66E3F">
        <w:t xml:space="preserve"> Daud dari Batsyeba </w:t>
      </w:r>
      <w:r w:rsidR="00BD1755">
        <w:t>benar</w:t>
      </w:r>
      <w:r w:rsidR="00104160">
        <w:t>-benar</w:t>
      </w:r>
      <w:r w:rsidR="00BD1755">
        <w:t xml:space="preserve"> </w:t>
      </w:r>
      <w:r w:rsidR="00C66E3F">
        <w:t xml:space="preserve">mati. Tetapi Daud tetap menunjukkan pertobatannya yang tulus di hadapan Allah. Sebelum kematian </w:t>
      </w:r>
      <w:r w:rsidR="009156A0">
        <w:t>putra</w:t>
      </w:r>
      <w:r w:rsidR="00C66E3F">
        <w:t xml:space="preserve">nya, ia </w:t>
      </w:r>
      <w:r w:rsidR="00E36C02">
        <w:t>men</w:t>
      </w:r>
      <w:r w:rsidR="00C66E3F">
        <w:t>doa</w:t>
      </w:r>
      <w:r w:rsidR="00E36C02">
        <w:t>kannya</w:t>
      </w:r>
      <w:r w:rsidR="00C66E3F">
        <w:t xml:space="preserve"> dengan sungguh-sungguh</w:t>
      </w:r>
      <w:r w:rsidR="00E24F95" w:rsidRPr="00E24F95">
        <w:t xml:space="preserve"> </w:t>
      </w:r>
      <w:r w:rsidR="00C66E3F">
        <w:t>dengan harapan Allah akan melunak</w:t>
      </w:r>
      <w:r w:rsidR="009156A0">
        <w:t xml:space="preserve"> dan tidak membiarkannya mati. Tetapi begitu anak itu mati, Daud dengan rendah hati menerima penghakiman Allah.</w:t>
      </w:r>
    </w:p>
    <w:p w14:paraId="4C255211" w14:textId="5C7220C5" w:rsidR="00790BE7" w:rsidRDefault="009156A0" w:rsidP="00D45A05">
      <w:pPr>
        <w:pStyle w:val="Body"/>
        <w:jc w:val="both"/>
      </w:pPr>
      <w:r>
        <w:t xml:space="preserve">Penulis </w:t>
      </w:r>
      <w:r w:rsidR="00104160">
        <w:t xml:space="preserve">kitab Samuel </w:t>
      </w:r>
      <w:r>
        <w:t>mengakhiri kisah ini dengan</w:t>
      </w:r>
      <w:r w:rsidR="00E24F95">
        <w:t xml:space="preserve"> suatu</w:t>
      </w:r>
      <w:r>
        <w:t xml:space="preserve"> deskripsi singkat dalam ayat 24, 25, ketika Batsyeba melahirkan putra yang kedua.</w:t>
      </w:r>
      <w:r w:rsidR="00E24F95">
        <w:t xml:space="preserve"> Peristiwa ini dimaksudkan penulis sebagai pengingat halus tetapi mencengangkan tentang </w:t>
      </w:r>
      <w:r w:rsidR="001E159D">
        <w:t xml:space="preserve">belas kasihan </w:t>
      </w:r>
      <w:r w:rsidR="00E24F95">
        <w:t xml:space="preserve">yang Allah tunjukkan kepada Daud karena pertobatannya. </w:t>
      </w:r>
      <w:r w:rsidR="00790BE7">
        <w:t xml:space="preserve">Putra kedua Daud tidak lain adalah Salomo. </w:t>
      </w:r>
    </w:p>
    <w:p w14:paraId="4ECA44D8" w14:textId="1593674D" w:rsidR="009156A0" w:rsidRDefault="00C24DF1" w:rsidP="00D45A05">
      <w:pPr>
        <w:pStyle w:val="Body"/>
        <w:jc w:val="both"/>
      </w:pPr>
      <w:r>
        <w:t xml:space="preserve">Tentu saja pembaca asli kitab Samuel tahu bahwa Salomo telah </w:t>
      </w:r>
      <w:r w:rsidR="001E159D">
        <w:t xml:space="preserve">memajukan </w:t>
      </w:r>
      <w:r>
        <w:t>kerajaan Allah di Israel</w:t>
      </w:r>
      <w:r w:rsidR="001E159D">
        <w:t xml:space="preserve"> lebih lagi</w:t>
      </w:r>
      <w:r>
        <w:t xml:space="preserve">. Ia membangun Bait Suci di Yerusalem, memperluas kerajaan </w:t>
      </w:r>
      <w:r w:rsidR="00104160">
        <w:t xml:space="preserve">wilayah Israel </w:t>
      </w:r>
      <w:r>
        <w:t>dan membawa</w:t>
      </w:r>
      <w:r w:rsidR="00203478">
        <w:t xml:space="preserve"> Israel ke dalam</w:t>
      </w:r>
      <w:r>
        <w:t xml:space="preserve"> kekayaan dan </w:t>
      </w:r>
      <w:r w:rsidR="006227FE">
        <w:t xml:space="preserve">kekuatan </w:t>
      </w:r>
      <w:r>
        <w:t>yang</w:t>
      </w:r>
      <w:r w:rsidR="00203478">
        <w:t xml:space="preserve"> belum pernah dialami sebelumnya. Dan Salomo menjadi leluhur dari setiap putra </w:t>
      </w:r>
      <w:r w:rsidR="006227FE">
        <w:t xml:space="preserve">kerajaan </w:t>
      </w:r>
      <w:r w:rsidR="00203478">
        <w:t>Daud yang memerintah atas Israel di masa mendatang. Namun kenyataan bahwa Salomo adalah putra Batsyeba menimbulkan pertanyaan yang serius dalam benak beber</w:t>
      </w:r>
      <w:r w:rsidR="009C25EE">
        <w:t>a</w:t>
      </w:r>
      <w:r w:rsidR="00203478">
        <w:t xml:space="preserve">pa orang pembaca asli. </w:t>
      </w:r>
      <w:r w:rsidR="009C25EE">
        <w:t>Bagaimana mungkin kerajaan Allah di Israel akan berlanjut</w:t>
      </w:r>
      <w:r w:rsidR="009C25EE" w:rsidRPr="009C25EE">
        <w:t xml:space="preserve"> </w:t>
      </w:r>
      <w:r w:rsidR="009C25EE">
        <w:t xml:space="preserve">melalui seorang putra Batsyeba? </w:t>
      </w:r>
    </w:p>
    <w:p w14:paraId="40BFF72C" w14:textId="77777777" w:rsidR="00013152" w:rsidRDefault="009C25EE" w:rsidP="009C25EE">
      <w:pPr>
        <w:pStyle w:val="Body"/>
        <w:jc w:val="both"/>
      </w:pPr>
      <w:r>
        <w:t xml:space="preserve">Penulis menjawab pertanyaan ini di ayat 24 dengan mencatat bahwa “TUHAN mengasihi anak ini.” Dan menurut ayat 25, dengan perantaraan nabi Natan Allah “menyuruh menamakan anak itu Yedija,” artinya “oleh karena </w:t>
      </w:r>
      <w:r w:rsidR="00013152">
        <w:t>TUHAN [Yahweh]</w:t>
      </w:r>
      <w:r>
        <w:t>.</w:t>
      </w:r>
      <w:r w:rsidR="00013152">
        <w:t>” Perkataan nubuat Natan menunjukkan bahwa, terlepas dari semua masalah yang dialami keluarga Daud, pengharapan Israel untuk berkat</w:t>
      </w:r>
      <w:r w:rsidR="00045B8E">
        <w:t>-berkat</w:t>
      </w:r>
      <w:r w:rsidR="00013152">
        <w:t xml:space="preserve"> di masa depan tetap bergantung pada keturunan Daud dari garis keturunan raja Salomo. </w:t>
      </w:r>
    </w:p>
    <w:p w14:paraId="1F7A319F" w14:textId="77777777" w:rsidR="00A72DCE" w:rsidRPr="00A72DCE" w:rsidRDefault="00045B8E" w:rsidP="00D45A05">
      <w:pPr>
        <w:pStyle w:val="Body"/>
        <w:jc w:val="both"/>
      </w:pPr>
      <w:r>
        <w:t xml:space="preserve">Setelah masalah awal Daud, penulis beralih ke masalah-masalah yang </w:t>
      </w:r>
      <w:r w:rsidR="00412F05">
        <w:t>makin besar</w:t>
      </w:r>
      <w:r>
        <w:t>, yang menimpa kerajaan Daud dalam</w:t>
      </w:r>
      <w:r w:rsidR="00A72DCE" w:rsidRPr="00A72DCE">
        <w:t xml:space="preserve"> 13:1–20:26. </w:t>
      </w:r>
    </w:p>
    <w:p w14:paraId="2DCE640C" w14:textId="77777777" w:rsidR="00A72DCE" w:rsidRPr="00A72DCE" w:rsidRDefault="00A72DCE" w:rsidP="00A72DCE">
      <w:pPr>
        <w:rPr>
          <w:rFonts w:ascii="Times New Roman" w:hAnsi="Times New Roman" w:cs="Times New Roman"/>
        </w:rPr>
      </w:pPr>
    </w:p>
    <w:p w14:paraId="61E0FE8B" w14:textId="77777777" w:rsidR="00A72DCE" w:rsidRPr="00A72DCE" w:rsidRDefault="00A72DCE" w:rsidP="00A72DCE">
      <w:pPr>
        <w:rPr>
          <w:rFonts w:ascii="Times New Roman" w:hAnsi="Times New Roman" w:cs="Times New Roman"/>
        </w:rPr>
      </w:pPr>
    </w:p>
    <w:p w14:paraId="0F9200B4" w14:textId="38AAE1EF" w:rsidR="00A72DCE" w:rsidRPr="00A72DCE" w:rsidRDefault="00104160" w:rsidP="00A72DCE">
      <w:pPr>
        <w:pStyle w:val="BulletHeading"/>
        <w:rPr>
          <w:rFonts w:cs="Times New Roman"/>
        </w:rPr>
      </w:pPr>
      <w:bookmarkStart w:id="11" w:name="_Toc150324459"/>
      <w:r>
        <w:rPr>
          <w:rFonts w:cs="Times New Roman"/>
        </w:rPr>
        <w:t xml:space="preserve">Perluasan </w:t>
      </w:r>
      <w:r w:rsidR="00E36C02">
        <w:rPr>
          <w:rFonts w:cs="Times New Roman"/>
        </w:rPr>
        <w:t xml:space="preserve">Masalah </w:t>
      </w:r>
      <w:r w:rsidR="00A72DCE" w:rsidRPr="00A72DCE">
        <w:rPr>
          <w:rFonts w:cs="Times New Roman"/>
        </w:rPr>
        <w:t>(2 Samuel 13:1–20:26)</w:t>
      </w:r>
      <w:bookmarkEnd w:id="11"/>
    </w:p>
    <w:p w14:paraId="6F31A393" w14:textId="77777777" w:rsidR="00A72DCE" w:rsidRPr="00A72DCE" w:rsidRDefault="00A72DCE" w:rsidP="00A72DCE">
      <w:pPr>
        <w:rPr>
          <w:rFonts w:ascii="Times New Roman" w:hAnsi="Times New Roman" w:cs="Times New Roman"/>
        </w:rPr>
      </w:pPr>
    </w:p>
    <w:p w14:paraId="5E5D225B" w14:textId="060AD1A5" w:rsidR="00412F05" w:rsidRDefault="00412F05" w:rsidP="00412F05">
      <w:pPr>
        <w:pStyle w:val="Body"/>
        <w:jc w:val="both"/>
      </w:pPr>
      <w:r>
        <w:t xml:space="preserve">Untuk memahami pentingnya pasal-pasal ini, kita harus mengenal dengan baik tokoh-tokoh utamanya. </w:t>
      </w:r>
      <w:r w:rsidR="00492FA3">
        <w:t>Jelaslah</w:t>
      </w:r>
      <w:r>
        <w:t xml:space="preserve">, Daud dan Yoab memegang peran utama. Tetapi perikop ini juga berfokus pada putra-putra Daud. </w:t>
      </w:r>
      <w:r w:rsidR="00A72DCE" w:rsidRPr="00A72DCE">
        <w:t xml:space="preserve">2 Samuel 3:2, 3 </w:t>
      </w:r>
      <w:r>
        <w:t>men</w:t>
      </w:r>
      <w:r w:rsidR="000153F6">
        <w:t>ceri</w:t>
      </w:r>
      <w:r>
        <w:t xml:space="preserve">takan bahwa tiga putra Daud yang pertama adalah </w:t>
      </w:r>
      <w:r w:rsidR="00A72DCE" w:rsidRPr="00A72DCE">
        <w:t xml:space="preserve">Amnon, </w:t>
      </w:r>
      <w:r>
        <w:t>K</w:t>
      </w:r>
      <w:r w:rsidR="00A72DCE" w:rsidRPr="00A72DCE">
        <w:t xml:space="preserve">ileab and Absalom. </w:t>
      </w:r>
      <w:r>
        <w:t xml:space="preserve">Sebagai putra sulung, Amnonlah pewaris takhta Daud. </w:t>
      </w:r>
      <w:r w:rsidR="00EC01F2">
        <w:t>Alkitab</w:t>
      </w:r>
      <w:r w:rsidR="000153F6">
        <w:t xml:space="preserve"> tidak menceritakan apa-apa tentang putra kedua</w:t>
      </w:r>
      <w:r w:rsidR="00104160">
        <w:t xml:space="preserve"> Daud</w:t>
      </w:r>
      <w:r w:rsidR="000153F6">
        <w:t xml:space="preserve">, Kileab. </w:t>
      </w:r>
      <w:r w:rsidR="00104160">
        <w:t>Ada k</w:t>
      </w:r>
      <w:r w:rsidR="000153F6">
        <w:t xml:space="preserve">emungkinan ia meninggal pada usia muda. Karena itu, putra ketiga Daud, Absalom, adalah pewaris takhta nomor dua setelah Amnon. Dalam perikop ini, kita melihat bagaimana nubuat penghakiman Natan digenapi dalam </w:t>
      </w:r>
      <w:r w:rsidR="00DE688D">
        <w:t>hal</w:t>
      </w:r>
      <w:r w:rsidR="000153F6">
        <w:t xml:space="preserve"> ahli waris pertama dan kedua dari takhta Daud.</w:t>
      </w:r>
    </w:p>
    <w:p w14:paraId="35FBE2E3" w14:textId="67BB571E" w:rsidR="00A72DCE" w:rsidRPr="00A72DCE" w:rsidRDefault="000153F6" w:rsidP="00D45A05">
      <w:pPr>
        <w:pStyle w:val="Body"/>
        <w:jc w:val="both"/>
      </w:pPr>
      <w:r>
        <w:t>Kisah</w:t>
      </w:r>
      <w:r w:rsidR="00DE688D">
        <w:t xml:space="preserve"> masalah-masalah Daud yang </w:t>
      </w:r>
      <w:r>
        <w:t xml:space="preserve">makin besar ini dibagi dalam lima </w:t>
      </w:r>
      <w:r w:rsidR="00E5057F">
        <w:t>tahap</w:t>
      </w:r>
      <w:r>
        <w:t xml:space="preserve">. Setelah menyajikan latar belakangnya, penulis </w:t>
      </w:r>
      <w:r w:rsidR="00104160">
        <w:t xml:space="preserve">kitab Samuel </w:t>
      </w:r>
      <w:r>
        <w:t xml:space="preserve">mengawali setiap tahap dengan catatan </w:t>
      </w:r>
      <w:r w:rsidR="00DF5C45">
        <w:t>yang menunjuk</w:t>
      </w:r>
      <w:r w:rsidR="0070593B">
        <w:t xml:space="preserve">kan </w:t>
      </w:r>
      <w:r w:rsidR="00104160">
        <w:t>tahun-</w:t>
      </w:r>
      <w:r w:rsidR="0070593B">
        <w:t>tahun telah berlalu.</w:t>
      </w:r>
    </w:p>
    <w:p w14:paraId="1B3BF289" w14:textId="77777777" w:rsidR="00A72DCE" w:rsidRPr="00A72DCE" w:rsidRDefault="00A72DCE" w:rsidP="00D45A05">
      <w:pPr>
        <w:pStyle w:val="unnumberedsequence"/>
        <w:jc w:val="both"/>
        <w:rPr>
          <w:rFonts w:ascii="Times New Roman" w:hAnsi="Times New Roman" w:cs="Times New Roman"/>
        </w:rPr>
      </w:pPr>
    </w:p>
    <w:p w14:paraId="65D443F7" w14:textId="27966426" w:rsidR="00DF5C45" w:rsidRDefault="00A72DCE" w:rsidP="00316ED6">
      <w:pPr>
        <w:pStyle w:val="Sub-bullet"/>
        <w:ind w:firstLine="360"/>
        <w:jc w:val="both"/>
        <w:rPr>
          <w:b w:val="0"/>
          <w:i w:val="0"/>
          <w:color w:val="auto"/>
        </w:rPr>
      </w:pPr>
      <w:r w:rsidRPr="00094C70">
        <w:rPr>
          <w:rFonts w:eastAsia="Calibri"/>
          <w:color w:val="2C5376"/>
          <w:szCs w:val="22"/>
        </w:rPr>
        <w:t>Amnon</w:t>
      </w:r>
      <w:r w:rsidR="00DF5C45">
        <w:rPr>
          <w:rFonts w:eastAsia="Calibri"/>
          <w:color w:val="2C5376"/>
          <w:szCs w:val="22"/>
        </w:rPr>
        <w:t xml:space="preserve"> Memperkosa</w:t>
      </w:r>
      <w:r w:rsidRPr="00094C70">
        <w:rPr>
          <w:rFonts w:eastAsia="Calibri"/>
          <w:color w:val="2C5376"/>
          <w:szCs w:val="22"/>
        </w:rPr>
        <w:t xml:space="preserve"> Tamar (2 Samuel 13:1-22).</w:t>
      </w:r>
      <w:r w:rsidRPr="00A72DCE">
        <w:t xml:space="preserve"> </w:t>
      </w:r>
      <w:r w:rsidR="00DF5C45">
        <w:rPr>
          <w:b w:val="0"/>
          <w:i w:val="0"/>
          <w:color w:val="auto"/>
        </w:rPr>
        <w:t xml:space="preserve">Tahap pertama </w:t>
      </w:r>
      <w:r w:rsidR="00104160">
        <w:rPr>
          <w:b w:val="0"/>
          <w:i w:val="0"/>
          <w:color w:val="auto"/>
        </w:rPr>
        <w:t xml:space="preserve">dari perluasan </w:t>
      </w:r>
      <w:r w:rsidR="00DF5C45">
        <w:rPr>
          <w:b w:val="0"/>
          <w:i w:val="0"/>
          <w:color w:val="auto"/>
        </w:rPr>
        <w:t xml:space="preserve">masalah Daud </w:t>
      </w:r>
      <w:r w:rsidR="00104160">
        <w:rPr>
          <w:b w:val="0"/>
          <w:i w:val="0"/>
          <w:color w:val="auto"/>
        </w:rPr>
        <w:t xml:space="preserve">diawali dengan </w:t>
      </w:r>
      <w:r w:rsidR="00DF5C45">
        <w:rPr>
          <w:b w:val="0"/>
          <w:i w:val="0"/>
          <w:color w:val="auto"/>
        </w:rPr>
        <w:t xml:space="preserve">kisah yang mengejutkan, yaitu </w:t>
      </w:r>
      <w:r w:rsidR="00104160">
        <w:rPr>
          <w:b w:val="0"/>
          <w:i w:val="0"/>
          <w:color w:val="auto"/>
        </w:rPr>
        <w:t xml:space="preserve">pemerkosaan </w:t>
      </w:r>
      <w:r w:rsidR="00D056CF">
        <w:rPr>
          <w:b w:val="0"/>
          <w:i w:val="0"/>
          <w:color w:val="auto"/>
        </w:rPr>
        <w:t xml:space="preserve">Tamar oleh saudara tirinya </w:t>
      </w:r>
      <w:r w:rsidR="00DF5C45">
        <w:rPr>
          <w:b w:val="0"/>
          <w:i w:val="0"/>
          <w:color w:val="auto"/>
        </w:rPr>
        <w:t>Amnon, dalam</w:t>
      </w:r>
      <w:r w:rsidRPr="00A72DCE">
        <w:rPr>
          <w:b w:val="0"/>
          <w:i w:val="0"/>
          <w:color w:val="auto"/>
        </w:rPr>
        <w:t xml:space="preserve"> 13:1-22. </w:t>
      </w:r>
      <w:r w:rsidR="00E5057F">
        <w:rPr>
          <w:b w:val="0"/>
          <w:i w:val="0"/>
          <w:color w:val="auto"/>
        </w:rPr>
        <w:t xml:space="preserve">Episode ini dimulai dengan putra sulung Daud yang bernafsu menginginkan Tamar, adik Absalom. Amnon mengelabui Daud untuk menyuruh Tamar datang sendirian kepadanya di kamar tidurnya. </w:t>
      </w:r>
      <w:r w:rsidR="00DE688D">
        <w:rPr>
          <w:b w:val="0"/>
          <w:i w:val="0"/>
          <w:color w:val="auto"/>
        </w:rPr>
        <w:t>I</w:t>
      </w:r>
      <w:r w:rsidR="00E5057F">
        <w:rPr>
          <w:b w:val="0"/>
          <w:i w:val="0"/>
          <w:color w:val="auto"/>
        </w:rPr>
        <w:t>a</w:t>
      </w:r>
      <w:r w:rsidR="00DE688D">
        <w:rPr>
          <w:b w:val="0"/>
          <w:i w:val="0"/>
          <w:color w:val="auto"/>
        </w:rPr>
        <w:t xml:space="preserve"> </w:t>
      </w:r>
      <w:r w:rsidR="00E5057F">
        <w:rPr>
          <w:b w:val="0"/>
          <w:i w:val="0"/>
          <w:color w:val="auto"/>
        </w:rPr>
        <w:t xml:space="preserve">memperkosa Tamar, </w:t>
      </w:r>
      <w:r w:rsidR="00335CDF">
        <w:rPr>
          <w:b w:val="0"/>
          <w:i w:val="0"/>
          <w:color w:val="auto"/>
        </w:rPr>
        <w:t>dan setelah itu ia mengusirnya dengan kasar. Dampak emosional dari peristiwa ini men</w:t>
      </w:r>
      <w:r w:rsidR="00316ED6">
        <w:rPr>
          <w:b w:val="0"/>
          <w:i w:val="0"/>
          <w:color w:val="auto"/>
        </w:rPr>
        <w:t>ggambar</w:t>
      </w:r>
      <w:r w:rsidR="00335CDF">
        <w:rPr>
          <w:b w:val="0"/>
          <w:i w:val="0"/>
          <w:color w:val="auto"/>
        </w:rPr>
        <w:t xml:space="preserve">kan krisis yang </w:t>
      </w:r>
      <w:r w:rsidR="003D47B8">
        <w:rPr>
          <w:b w:val="0"/>
          <w:i w:val="0"/>
          <w:color w:val="auto"/>
        </w:rPr>
        <w:t xml:space="preserve">ditimbulkannya pada </w:t>
      </w:r>
      <w:r w:rsidR="00335CDF">
        <w:rPr>
          <w:b w:val="0"/>
          <w:i w:val="0"/>
          <w:color w:val="auto"/>
        </w:rPr>
        <w:t>keluarga Daud. Dalam 13:20 kita membaca, “</w:t>
      </w:r>
      <w:r w:rsidR="00316ED6" w:rsidRPr="00316ED6">
        <w:rPr>
          <w:b w:val="0"/>
          <w:i w:val="0"/>
          <w:color w:val="auto"/>
        </w:rPr>
        <w:t>Tamar tinggal</w:t>
      </w:r>
      <w:r w:rsidR="00316ED6">
        <w:rPr>
          <w:b w:val="0"/>
          <w:i w:val="0"/>
          <w:color w:val="auto"/>
        </w:rPr>
        <w:t xml:space="preserve"> … </w:t>
      </w:r>
      <w:r w:rsidR="00466C36">
        <w:rPr>
          <w:b w:val="0"/>
          <w:i w:val="0"/>
          <w:color w:val="auto"/>
        </w:rPr>
        <w:t>seorang diri</w:t>
      </w:r>
      <w:r w:rsidR="002553F4">
        <w:rPr>
          <w:b w:val="0"/>
          <w:i w:val="0"/>
          <w:color w:val="auto"/>
        </w:rPr>
        <w:t xml:space="preserve">” </w:t>
      </w:r>
      <w:r w:rsidR="00DE688D">
        <w:rPr>
          <w:b w:val="0"/>
          <w:i w:val="0"/>
          <w:color w:val="auto"/>
        </w:rPr>
        <w:t xml:space="preserve">[ESV </w:t>
      </w:r>
      <w:r w:rsidR="00466C36">
        <w:rPr>
          <w:b w:val="0"/>
          <w:i w:val="0"/>
          <w:color w:val="auto"/>
        </w:rPr>
        <w:t xml:space="preserve">– wanita yang </w:t>
      </w:r>
      <w:r w:rsidR="00AE6490">
        <w:rPr>
          <w:b w:val="0"/>
          <w:i w:val="0"/>
          <w:color w:val="auto"/>
        </w:rPr>
        <w:t>menyendiri</w:t>
      </w:r>
      <w:r w:rsidR="002553F4">
        <w:rPr>
          <w:b w:val="0"/>
          <w:i w:val="0"/>
          <w:color w:val="auto"/>
        </w:rPr>
        <w:t>]</w:t>
      </w:r>
      <w:r w:rsidR="00466C36">
        <w:rPr>
          <w:b w:val="0"/>
          <w:i w:val="0"/>
          <w:color w:val="auto"/>
        </w:rPr>
        <w:t>.</w:t>
      </w:r>
      <w:r w:rsidR="00316ED6">
        <w:rPr>
          <w:b w:val="0"/>
          <w:i w:val="0"/>
          <w:color w:val="auto"/>
        </w:rPr>
        <w:t xml:space="preserve"> Ayat 21 menceritakan bahwa “</w:t>
      </w:r>
      <w:r w:rsidR="00316ED6" w:rsidRPr="00316ED6">
        <w:rPr>
          <w:b w:val="0"/>
          <w:i w:val="0"/>
          <w:color w:val="auto"/>
        </w:rPr>
        <w:t>raja Daud sangat marah.</w:t>
      </w:r>
      <w:r w:rsidR="00316ED6">
        <w:rPr>
          <w:b w:val="0"/>
          <w:i w:val="0"/>
          <w:color w:val="auto"/>
        </w:rPr>
        <w:t>” Dan ayat 22 mengatakan bahwa “</w:t>
      </w:r>
      <w:r w:rsidR="00316ED6" w:rsidRPr="00316ED6">
        <w:rPr>
          <w:b w:val="0"/>
          <w:i w:val="0"/>
          <w:color w:val="auto"/>
        </w:rPr>
        <w:t>Absalom membenci Amnon, sebab ia telah memperkosa Tamar, adiknya.</w:t>
      </w:r>
      <w:r w:rsidR="00316ED6">
        <w:rPr>
          <w:b w:val="0"/>
          <w:i w:val="0"/>
          <w:color w:val="auto"/>
        </w:rPr>
        <w:t>”</w:t>
      </w:r>
      <w:r w:rsidR="006012EF">
        <w:rPr>
          <w:b w:val="0"/>
          <w:i w:val="0"/>
          <w:color w:val="auto"/>
        </w:rPr>
        <w:t xml:space="preserve"> </w:t>
      </w:r>
    </w:p>
    <w:p w14:paraId="1B403E8A" w14:textId="77777777" w:rsidR="00A72DCE" w:rsidRPr="00A72DCE" w:rsidRDefault="00A72DCE" w:rsidP="00D45A05">
      <w:pPr>
        <w:pStyle w:val="unnumberedsequence"/>
        <w:jc w:val="both"/>
        <w:rPr>
          <w:rFonts w:ascii="Times New Roman" w:hAnsi="Times New Roman" w:cs="Times New Roman"/>
        </w:rPr>
      </w:pPr>
    </w:p>
    <w:p w14:paraId="0AABE584" w14:textId="77777777" w:rsidR="00A72DCE" w:rsidRPr="00A72DCE" w:rsidRDefault="00316ED6" w:rsidP="00A44680">
      <w:pPr>
        <w:pStyle w:val="Sub-bullet"/>
        <w:ind w:firstLine="360"/>
        <w:jc w:val="both"/>
        <w:rPr>
          <w:b w:val="0"/>
          <w:i w:val="0"/>
          <w:color w:val="auto"/>
        </w:rPr>
      </w:pPr>
      <w:r>
        <w:rPr>
          <w:rFonts w:eastAsia="Calibri"/>
          <w:color w:val="2C5376"/>
          <w:szCs w:val="22"/>
        </w:rPr>
        <w:t xml:space="preserve">Pembalasan dan Pelarian </w:t>
      </w:r>
      <w:r w:rsidR="00A72DCE" w:rsidRPr="00094C70">
        <w:rPr>
          <w:rFonts w:eastAsia="Calibri"/>
          <w:color w:val="2C5376"/>
          <w:szCs w:val="22"/>
        </w:rPr>
        <w:t>Absalom (2 Samuel 13:23-37).</w:t>
      </w:r>
      <w:r w:rsidR="00A72DCE" w:rsidRPr="00A72DCE">
        <w:t xml:space="preserve"> </w:t>
      </w:r>
      <w:r>
        <w:rPr>
          <w:b w:val="0"/>
          <w:i w:val="0"/>
          <w:color w:val="auto"/>
        </w:rPr>
        <w:t xml:space="preserve">Tahap kedua </w:t>
      </w:r>
      <w:r w:rsidR="002D63D0">
        <w:rPr>
          <w:b w:val="0"/>
          <w:i w:val="0"/>
          <w:color w:val="auto"/>
        </w:rPr>
        <w:t>terjadi dua tahun setelah perkosaan atas diri Tamar. Di sini dikisahkan pembalasan dan pelarian Absalom dalam</w:t>
      </w:r>
      <w:r w:rsidR="00A72DCE" w:rsidRPr="00A72DCE">
        <w:rPr>
          <w:b w:val="0"/>
          <w:i w:val="0"/>
          <w:color w:val="auto"/>
        </w:rPr>
        <w:t xml:space="preserve"> 13:23-37. Absalom </w:t>
      </w:r>
      <w:r w:rsidR="002D63D0">
        <w:rPr>
          <w:b w:val="0"/>
          <w:i w:val="0"/>
          <w:color w:val="auto"/>
        </w:rPr>
        <w:t xml:space="preserve">memperdaya dan mendesak Daud agar mengizinkan Amnon dan saudara-saudaranya yang lain meninggalkan Yerusalem bersamanya untuk menggunting bulu domba. Di sana, hamba-hamba Absalom membunuh Amnon, dan Absalom melarikan diri untuk menyelamatkan nyawanya. </w:t>
      </w:r>
      <w:r w:rsidR="00A44680">
        <w:rPr>
          <w:b w:val="0"/>
          <w:i w:val="0"/>
          <w:color w:val="auto"/>
        </w:rPr>
        <w:t>Untuk menunjukkan betapa beratnya situasi pada waktu itu</w:t>
      </w:r>
      <w:r w:rsidR="00A44680" w:rsidRPr="00A44680">
        <w:rPr>
          <w:b w:val="0"/>
          <w:i w:val="0"/>
          <w:color w:val="auto"/>
        </w:rPr>
        <w:t xml:space="preserve"> </w:t>
      </w:r>
      <w:r w:rsidR="00A44680">
        <w:rPr>
          <w:b w:val="0"/>
          <w:i w:val="0"/>
          <w:color w:val="auto"/>
        </w:rPr>
        <w:t xml:space="preserve">bagi Daud, </w:t>
      </w:r>
      <w:r w:rsidR="00A72DCE" w:rsidRPr="00A72DCE">
        <w:rPr>
          <w:b w:val="0"/>
          <w:i w:val="0"/>
          <w:color w:val="auto"/>
        </w:rPr>
        <w:t xml:space="preserve">13:36, 37 </w:t>
      </w:r>
      <w:r w:rsidR="00A44680">
        <w:rPr>
          <w:b w:val="0"/>
          <w:i w:val="0"/>
          <w:color w:val="auto"/>
        </w:rPr>
        <w:t>mencatat bahwa</w:t>
      </w:r>
      <w:r w:rsidR="00A72DCE" w:rsidRPr="00A72DCE">
        <w:rPr>
          <w:b w:val="0"/>
          <w:i w:val="0"/>
          <w:color w:val="auto"/>
        </w:rPr>
        <w:t xml:space="preserve"> “</w:t>
      </w:r>
      <w:r w:rsidR="00A44680">
        <w:rPr>
          <w:b w:val="0"/>
          <w:i w:val="0"/>
          <w:color w:val="auto"/>
        </w:rPr>
        <w:t>R</w:t>
      </w:r>
      <w:r w:rsidR="00A44680" w:rsidRPr="00A44680">
        <w:rPr>
          <w:b w:val="0"/>
          <w:i w:val="0"/>
          <w:color w:val="auto"/>
        </w:rPr>
        <w:t>aja dan semua pegawainya menangis dengan amat keras</w:t>
      </w:r>
      <w:r w:rsidR="00A44680">
        <w:rPr>
          <w:b w:val="0"/>
          <w:i w:val="0"/>
          <w:color w:val="auto"/>
        </w:rPr>
        <w:t>…</w:t>
      </w:r>
      <w:r w:rsidR="00A44680" w:rsidRPr="00A44680">
        <w:rPr>
          <w:b w:val="0"/>
          <w:i w:val="0"/>
          <w:color w:val="auto"/>
        </w:rPr>
        <w:t xml:space="preserve"> Dan Daud berdukacita berhari-</w:t>
      </w:r>
      <w:r w:rsidR="00A44680">
        <w:rPr>
          <w:b w:val="0"/>
          <w:i w:val="0"/>
          <w:color w:val="auto"/>
        </w:rPr>
        <w:t>hari lamanya karena anaknya itu</w:t>
      </w:r>
      <w:r w:rsidR="00A72DCE" w:rsidRPr="00A72DCE">
        <w:rPr>
          <w:b w:val="0"/>
          <w:i w:val="0"/>
          <w:color w:val="auto"/>
        </w:rPr>
        <w:t>.”</w:t>
      </w:r>
    </w:p>
    <w:p w14:paraId="7F90A0F6" w14:textId="77777777" w:rsidR="00A72DCE" w:rsidRPr="00A72DCE" w:rsidRDefault="00A72DCE" w:rsidP="00D45A05">
      <w:pPr>
        <w:pStyle w:val="Sub-bullet"/>
        <w:ind w:firstLine="360"/>
        <w:jc w:val="both"/>
      </w:pPr>
    </w:p>
    <w:p w14:paraId="6A7BFD6B" w14:textId="147ACA29" w:rsidR="00A72DCE" w:rsidRPr="00A72DCE" w:rsidRDefault="00BC4AA2" w:rsidP="00D45A05">
      <w:pPr>
        <w:pStyle w:val="Sub-bullet"/>
        <w:ind w:firstLine="360"/>
        <w:jc w:val="both"/>
      </w:pPr>
      <w:r w:rsidRPr="00094C70">
        <w:rPr>
          <w:rFonts w:eastAsia="Calibri"/>
          <w:color w:val="2C5376"/>
          <w:szCs w:val="22"/>
        </w:rPr>
        <w:t xml:space="preserve">Absalom </w:t>
      </w:r>
      <w:r w:rsidR="00854C28">
        <w:rPr>
          <w:rFonts w:eastAsia="Calibri"/>
          <w:color w:val="2C5376"/>
          <w:szCs w:val="22"/>
        </w:rPr>
        <w:t xml:space="preserve">Kembali </w:t>
      </w:r>
      <w:r w:rsidR="00A72DCE" w:rsidRPr="00094C70">
        <w:rPr>
          <w:rFonts w:eastAsia="Calibri"/>
          <w:color w:val="2C5376"/>
          <w:szCs w:val="22"/>
        </w:rPr>
        <w:t>(2 Samuel 13:38–14:27).</w:t>
      </w:r>
      <w:r w:rsidR="00A72DCE" w:rsidRPr="00A72DCE">
        <w:rPr>
          <w:b w:val="0"/>
          <w:i w:val="0"/>
          <w:color w:val="auto"/>
        </w:rPr>
        <w:t xml:space="preserve"> </w:t>
      </w:r>
      <w:r w:rsidR="00854C28">
        <w:rPr>
          <w:b w:val="0"/>
          <w:i w:val="0"/>
          <w:color w:val="auto"/>
        </w:rPr>
        <w:t xml:space="preserve">Tahap ketiga berfokus pada kembalinya Absalom ke Yerusalem, dalam </w:t>
      </w:r>
      <w:r w:rsidR="00A72DCE" w:rsidRPr="00A72DCE">
        <w:rPr>
          <w:b w:val="0"/>
          <w:i w:val="0"/>
          <w:color w:val="auto"/>
        </w:rPr>
        <w:t xml:space="preserve">13:38–14:27. </w:t>
      </w:r>
      <w:r w:rsidR="00854C28">
        <w:rPr>
          <w:b w:val="0"/>
          <w:i w:val="0"/>
          <w:color w:val="auto"/>
        </w:rPr>
        <w:t>Setelah tiga tahun, dukacita Daud telah</w:t>
      </w:r>
      <w:r w:rsidR="007A0F57">
        <w:rPr>
          <w:b w:val="0"/>
          <w:i w:val="0"/>
          <w:color w:val="auto"/>
        </w:rPr>
        <w:t xml:space="preserve"> surut</w:t>
      </w:r>
      <w:r w:rsidR="00854C28">
        <w:rPr>
          <w:b w:val="0"/>
          <w:i w:val="0"/>
          <w:color w:val="auto"/>
        </w:rPr>
        <w:t>, dan ia rindu bertemu dengan Absalom.</w:t>
      </w:r>
      <w:r>
        <w:rPr>
          <w:b w:val="0"/>
          <w:i w:val="0"/>
          <w:color w:val="auto"/>
        </w:rPr>
        <w:t xml:space="preserve"> Yoab yang mengetahui kerinduan Daud, memperdaya Daud untuk mengizinkan Absalom kembali ke Yerusalem. Yoab memanggil seorang “perempuan yang bijaksana”</w:t>
      </w:r>
      <w:r w:rsidR="008873E3">
        <w:rPr>
          <w:b w:val="0"/>
          <w:i w:val="0"/>
          <w:color w:val="auto"/>
        </w:rPr>
        <w:t xml:space="preserve"> </w:t>
      </w:r>
      <w:r>
        <w:rPr>
          <w:b w:val="0"/>
          <w:i w:val="0"/>
          <w:color w:val="auto"/>
        </w:rPr>
        <w:t>—</w:t>
      </w:r>
      <w:r w:rsidR="008873E3">
        <w:rPr>
          <w:b w:val="0"/>
          <w:i w:val="0"/>
          <w:color w:val="auto"/>
        </w:rPr>
        <w:t xml:space="preserve"> </w:t>
      </w:r>
      <w:r>
        <w:rPr>
          <w:b w:val="0"/>
          <w:i w:val="0"/>
          <w:color w:val="auto"/>
        </w:rPr>
        <w:t xml:space="preserve">atau dapat </w:t>
      </w:r>
      <w:r w:rsidR="008873E3">
        <w:rPr>
          <w:b w:val="0"/>
          <w:i w:val="0"/>
          <w:color w:val="auto"/>
        </w:rPr>
        <w:t xml:space="preserve">juga </w:t>
      </w:r>
      <w:r>
        <w:rPr>
          <w:b w:val="0"/>
          <w:i w:val="0"/>
          <w:color w:val="auto"/>
        </w:rPr>
        <w:t xml:space="preserve">diterjemahkan “perempuan </w:t>
      </w:r>
      <w:r w:rsidR="00D056CF">
        <w:rPr>
          <w:b w:val="0"/>
          <w:i w:val="0"/>
          <w:color w:val="auto"/>
        </w:rPr>
        <w:t>licik</w:t>
      </w:r>
      <w:r w:rsidR="008873E3">
        <w:rPr>
          <w:b w:val="0"/>
          <w:i w:val="0"/>
          <w:color w:val="auto"/>
        </w:rPr>
        <w:t>” — untuk menghadap Daud dan berpura-pura meminta perlindungan untuk putranya yang telah membunuh saudaranya. Setelah mer</w:t>
      </w:r>
      <w:r w:rsidR="00BD6A35">
        <w:rPr>
          <w:b w:val="0"/>
          <w:i w:val="0"/>
          <w:color w:val="auto"/>
        </w:rPr>
        <w:t>aih</w:t>
      </w:r>
      <w:r w:rsidR="008873E3">
        <w:rPr>
          <w:b w:val="0"/>
          <w:i w:val="0"/>
          <w:color w:val="auto"/>
        </w:rPr>
        <w:t xml:space="preserve"> simpati Daud, ia menyanjung Daud dengan mengatakan kepadanya bahwa ia tidak mungkin salah dalam </w:t>
      </w:r>
      <w:r w:rsidR="00181A6C">
        <w:rPr>
          <w:b w:val="0"/>
          <w:i w:val="0"/>
          <w:color w:val="auto"/>
        </w:rPr>
        <w:t>pertimbangannya sebagai raja</w:t>
      </w:r>
      <w:r w:rsidR="008873E3">
        <w:rPr>
          <w:b w:val="0"/>
          <w:i w:val="0"/>
          <w:color w:val="auto"/>
        </w:rPr>
        <w:t xml:space="preserve">. Dan melalui </w:t>
      </w:r>
      <w:r w:rsidR="00D056CF">
        <w:rPr>
          <w:b w:val="0"/>
          <w:i w:val="0"/>
          <w:color w:val="auto"/>
        </w:rPr>
        <w:t>kebohongan</w:t>
      </w:r>
      <w:r w:rsidR="008873E3">
        <w:rPr>
          <w:b w:val="0"/>
          <w:i w:val="0"/>
          <w:color w:val="auto"/>
        </w:rPr>
        <w:t xml:space="preserve"> ini, ia meyakinkan Daud untuk mengizinkan Absalom kembali. Absalom kembali ke Yerusalem, tetapi tidak diizinkan </w:t>
      </w:r>
      <w:r w:rsidR="009616B7">
        <w:rPr>
          <w:b w:val="0"/>
          <w:i w:val="0"/>
          <w:color w:val="auto"/>
        </w:rPr>
        <w:t>meng</w:t>
      </w:r>
      <w:r w:rsidR="008873E3">
        <w:rPr>
          <w:b w:val="0"/>
          <w:i w:val="0"/>
          <w:color w:val="auto"/>
        </w:rPr>
        <w:t>had</w:t>
      </w:r>
      <w:r w:rsidR="005A5B60">
        <w:rPr>
          <w:b w:val="0"/>
          <w:i w:val="0"/>
          <w:color w:val="auto"/>
        </w:rPr>
        <w:t xml:space="preserve">ap </w:t>
      </w:r>
      <w:r w:rsidR="008873E3">
        <w:rPr>
          <w:b w:val="0"/>
          <w:i w:val="0"/>
          <w:color w:val="auto"/>
        </w:rPr>
        <w:t>raja</w:t>
      </w:r>
      <w:r w:rsidR="005A5B60">
        <w:rPr>
          <w:b w:val="0"/>
          <w:i w:val="0"/>
          <w:color w:val="auto"/>
        </w:rPr>
        <w:t xml:space="preserve">. Maka Absalom semakin </w:t>
      </w:r>
      <w:r w:rsidR="0038528B">
        <w:rPr>
          <w:b w:val="0"/>
          <w:i w:val="0"/>
          <w:color w:val="auto"/>
        </w:rPr>
        <w:t>frustrasi</w:t>
      </w:r>
      <w:r w:rsidR="005A5B60">
        <w:rPr>
          <w:b w:val="0"/>
          <w:i w:val="0"/>
          <w:color w:val="auto"/>
        </w:rPr>
        <w:t>. Menariknya, penulis</w:t>
      </w:r>
      <w:r w:rsidR="00D056CF">
        <w:rPr>
          <w:b w:val="0"/>
          <w:i w:val="0"/>
          <w:color w:val="auto"/>
        </w:rPr>
        <w:t xml:space="preserve"> kitab Samuel</w:t>
      </w:r>
      <w:r w:rsidR="005A5B60">
        <w:rPr>
          <w:b w:val="0"/>
          <w:i w:val="0"/>
          <w:color w:val="auto"/>
        </w:rPr>
        <w:t xml:space="preserve"> menekankan konflik di antara ayah dan anak itu dengan mencatat dalam </w:t>
      </w:r>
      <w:r w:rsidR="00A72DCE" w:rsidRPr="00A72DCE">
        <w:rPr>
          <w:b w:val="0"/>
          <w:i w:val="0"/>
          <w:color w:val="auto"/>
        </w:rPr>
        <w:t xml:space="preserve">14:25, </w:t>
      </w:r>
      <w:r w:rsidR="005A5B60">
        <w:rPr>
          <w:b w:val="0"/>
          <w:i w:val="0"/>
          <w:color w:val="auto"/>
        </w:rPr>
        <w:t>bahwa</w:t>
      </w:r>
      <w:r w:rsidR="00A72DCE" w:rsidRPr="00A72DCE">
        <w:rPr>
          <w:b w:val="0"/>
          <w:i w:val="0"/>
          <w:color w:val="auto"/>
        </w:rPr>
        <w:t xml:space="preserve"> “</w:t>
      </w:r>
      <w:r w:rsidR="005A1120" w:rsidRPr="005A1120">
        <w:rPr>
          <w:b w:val="0"/>
          <w:i w:val="0"/>
          <w:color w:val="auto"/>
        </w:rPr>
        <w:t>Di seluruh Israel tidak ada yang begitu banyak dipuji kecantikannya seperti Absalom.</w:t>
      </w:r>
      <w:r w:rsidR="00A72DCE" w:rsidRPr="00A72DCE">
        <w:rPr>
          <w:b w:val="0"/>
          <w:i w:val="0"/>
          <w:color w:val="auto"/>
        </w:rPr>
        <w:t xml:space="preserve">” </w:t>
      </w:r>
      <w:r w:rsidR="005A1120">
        <w:rPr>
          <w:b w:val="0"/>
          <w:i w:val="0"/>
          <w:color w:val="auto"/>
        </w:rPr>
        <w:t>Seperti Saul</w:t>
      </w:r>
      <w:r w:rsidR="0038528B">
        <w:rPr>
          <w:b w:val="0"/>
          <w:i w:val="0"/>
          <w:color w:val="auto"/>
        </w:rPr>
        <w:t xml:space="preserve"> di generasi sebelumnya</w:t>
      </w:r>
      <w:r w:rsidR="005A1120">
        <w:rPr>
          <w:b w:val="0"/>
          <w:i w:val="0"/>
          <w:color w:val="auto"/>
        </w:rPr>
        <w:t>, penampilan lahiriah Absalom yang memikat akan menimbulkan makin banyak masalah dalam kerajaan Israel.</w:t>
      </w:r>
      <w:r w:rsidR="00A72DCE" w:rsidRPr="00A72DCE">
        <w:t xml:space="preserve"> </w:t>
      </w:r>
    </w:p>
    <w:p w14:paraId="31B5DC0C" w14:textId="77777777" w:rsidR="00A72DCE" w:rsidRPr="00A72DCE" w:rsidRDefault="00A72DCE" w:rsidP="00D45A05">
      <w:pPr>
        <w:pStyle w:val="unnumberedsequence"/>
        <w:jc w:val="both"/>
        <w:rPr>
          <w:rFonts w:ascii="Times New Roman" w:hAnsi="Times New Roman" w:cs="Times New Roman"/>
        </w:rPr>
      </w:pPr>
    </w:p>
    <w:p w14:paraId="28C77A99" w14:textId="4EF40045" w:rsidR="005A1120" w:rsidRDefault="00D056CF" w:rsidP="00D45A05">
      <w:pPr>
        <w:pStyle w:val="Sub-bullet"/>
        <w:ind w:firstLine="360"/>
        <w:jc w:val="both"/>
        <w:rPr>
          <w:b w:val="0"/>
          <w:i w:val="0"/>
          <w:color w:val="auto"/>
        </w:rPr>
      </w:pPr>
      <w:r>
        <w:rPr>
          <w:rFonts w:eastAsia="Calibri"/>
          <w:color w:val="2C5376"/>
          <w:szCs w:val="22"/>
        </w:rPr>
        <w:t xml:space="preserve">Popularitas </w:t>
      </w:r>
      <w:r w:rsidR="00A72DCE" w:rsidRPr="00094C70">
        <w:rPr>
          <w:rFonts w:eastAsia="Calibri"/>
          <w:color w:val="2C5376"/>
          <w:szCs w:val="22"/>
        </w:rPr>
        <w:t>Absalom</w:t>
      </w:r>
      <w:r w:rsidR="00CF5D3F">
        <w:rPr>
          <w:rFonts w:eastAsia="Calibri"/>
          <w:color w:val="2C5376"/>
          <w:szCs w:val="22"/>
        </w:rPr>
        <w:t xml:space="preserve"> </w:t>
      </w:r>
      <w:r w:rsidR="005A1120">
        <w:rPr>
          <w:rFonts w:eastAsia="Calibri"/>
          <w:color w:val="2C5376"/>
          <w:szCs w:val="22"/>
        </w:rPr>
        <w:t>d</w:t>
      </w:r>
      <w:r w:rsidR="00A72DCE" w:rsidRPr="00094C70">
        <w:rPr>
          <w:rFonts w:eastAsia="Calibri"/>
          <w:color w:val="2C5376"/>
          <w:szCs w:val="22"/>
        </w:rPr>
        <w:t>i Jerusalem (2 Samuel 14:28–15:6).</w:t>
      </w:r>
      <w:r w:rsidR="00A72DCE" w:rsidRPr="00A72DCE">
        <w:t xml:space="preserve"> </w:t>
      </w:r>
      <w:r w:rsidR="00FF4342">
        <w:rPr>
          <w:b w:val="0"/>
          <w:i w:val="0"/>
          <w:color w:val="auto"/>
        </w:rPr>
        <w:t xml:space="preserve">Di </w:t>
      </w:r>
      <w:r w:rsidR="005A1120">
        <w:rPr>
          <w:b w:val="0"/>
          <w:i w:val="0"/>
          <w:color w:val="auto"/>
        </w:rPr>
        <w:t>tahap keempat, dalam</w:t>
      </w:r>
      <w:r w:rsidR="00A72DCE" w:rsidRPr="00A72DCE">
        <w:rPr>
          <w:b w:val="0"/>
          <w:i w:val="0"/>
          <w:color w:val="auto"/>
        </w:rPr>
        <w:t xml:space="preserve"> 14:28–15:6, </w:t>
      </w:r>
      <w:r w:rsidR="00FF4342">
        <w:rPr>
          <w:b w:val="0"/>
          <w:i w:val="0"/>
          <w:color w:val="auto"/>
        </w:rPr>
        <w:t>kita membaca</w:t>
      </w:r>
      <w:r w:rsidR="005A1120">
        <w:rPr>
          <w:b w:val="0"/>
          <w:i w:val="0"/>
          <w:color w:val="auto"/>
        </w:rPr>
        <w:t xml:space="preserve"> </w:t>
      </w:r>
      <w:r w:rsidR="009616B7">
        <w:rPr>
          <w:b w:val="0"/>
          <w:i w:val="0"/>
          <w:color w:val="auto"/>
        </w:rPr>
        <w:t xml:space="preserve">bahwa </w:t>
      </w:r>
      <w:r w:rsidR="00553715">
        <w:rPr>
          <w:b w:val="0"/>
          <w:i w:val="0"/>
          <w:color w:val="auto"/>
        </w:rPr>
        <w:t xml:space="preserve">dua tahun kemudian </w:t>
      </w:r>
      <w:r w:rsidR="005A1120">
        <w:rPr>
          <w:b w:val="0"/>
          <w:i w:val="0"/>
          <w:color w:val="auto"/>
        </w:rPr>
        <w:t>Absalom</w:t>
      </w:r>
      <w:r w:rsidR="00553715">
        <w:rPr>
          <w:b w:val="0"/>
          <w:i w:val="0"/>
          <w:color w:val="auto"/>
        </w:rPr>
        <w:t xml:space="preserve"> menjadi</w:t>
      </w:r>
      <w:r w:rsidR="009616B7">
        <w:rPr>
          <w:b w:val="0"/>
          <w:i w:val="0"/>
          <w:color w:val="auto"/>
        </w:rPr>
        <w:t xml:space="preserve"> semakin populer</w:t>
      </w:r>
      <w:r w:rsidR="005A1120">
        <w:rPr>
          <w:b w:val="0"/>
          <w:i w:val="0"/>
          <w:color w:val="auto"/>
        </w:rPr>
        <w:t xml:space="preserve"> di Yerusalem. </w:t>
      </w:r>
      <w:r w:rsidR="00FF4342">
        <w:rPr>
          <w:b w:val="0"/>
          <w:i w:val="0"/>
          <w:color w:val="auto"/>
        </w:rPr>
        <w:t xml:space="preserve">Absalom sangat ingin </w:t>
      </w:r>
      <w:r>
        <w:rPr>
          <w:b w:val="0"/>
          <w:i w:val="0"/>
          <w:color w:val="auto"/>
        </w:rPr>
        <w:t xml:space="preserve">memperoleh pengakuan sebagai </w:t>
      </w:r>
      <w:r w:rsidR="00FF4342">
        <w:rPr>
          <w:b w:val="0"/>
          <w:i w:val="0"/>
          <w:color w:val="auto"/>
        </w:rPr>
        <w:t xml:space="preserve">ahli waris takhta Daud. Maka akhirnya ia </w:t>
      </w:r>
      <w:r w:rsidR="00CF5D3F">
        <w:rPr>
          <w:b w:val="0"/>
          <w:i w:val="0"/>
          <w:color w:val="auto"/>
        </w:rPr>
        <w:t xml:space="preserve">meyakinkan </w:t>
      </w:r>
      <w:r w:rsidR="00FF4342">
        <w:rPr>
          <w:b w:val="0"/>
          <w:i w:val="0"/>
          <w:color w:val="auto"/>
        </w:rPr>
        <w:t xml:space="preserve">Yoab untuk meminta izin </w:t>
      </w:r>
      <w:r w:rsidR="008664F2">
        <w:rPr>
          <w:b w:val="0"/>
          <w:i w:val="0"/>
          <w:color w:val="auto"/>
        </w:rPr>
        <w:t>agar ia dapat</w:t>
      </w:r>
      <w:r w:rsidR="00FF4342">
        <w:rPr>
          <w:b w:val="0"/>
          <w:i w:val="0"/>
          <w:color w:val="auto"/>
        </w:rPr>
        <w:t xml:space="preserve"> bertemu dengan raja. </w:t>
      </w:r>
      <w:r w:rsidR="008664F2">
        <w:rPr>
          <w:b w:val="0"/>
          <w:i w:val="0"/>
          <w:color w:val="auto"/>
        </w:rPr>
        <w:t>Se</w:t>
      </w:r>
      <w:r w:rsidR="00FF4342">
        <w:rPr>
          <w:b w:val="0"/>
          <w:i w:val="0"/>
          <w:color w:val="auto"/>
        </w:rPr>
        <w:t>tiba</w:t>
      </w:r>
      <w:r w:rsidR="008664F2">
        <w:rPr>
          <w:b w:val="0"/>
          <w:i w:val="0"/>
          <w:color w:val="auto"/>
        </w:rPr>
        <w:t>nya disana</w:t>
      </w:r>
      <w:r w:rsidR="00BD6A35">
        <w:rPr>
          <w:b w:val="0"/>
          <w:i w:val="0"/>
          <w:color w:val="auto"/>
        </w:rPr>
        <w:t>, ia berpura-pura me</w:t>
      </w:r>
      <w:r w:rsidR="00FF4342">
        <w:rPr>
          <w:b w:val="0"/>
          <w:i w:val="0"/>
          <w:color w:val="auto"/>
        </w:rPr>
        <w:t>rendah</w:t>
      </w:r>
      <w:r w:rsidR="00BD6A35">
        <w:rPr>
          <w:b w:val="0"/>
          <w:i w:val="0"/>
          <w:color w:val="auto"/>
        </w:rPr>
        <w:t>kan diri</w:t>
      </w:r>
      <w:r w:rsidR="00FF4342">
        <w:rPr>
          <w:b w:val="0"/>
          <w:i w:val="0"/>
          <w:color w:val="auto"/>
        </w:rPr>
        <w:t xml:space="preserve"> di depan Daud.</w:t>
      </w:r>
      <w:r w:rsidR="008664F2">
        <w:rPr>
          <w:b w:val="0"/>
          <w:i w:val="0"/>
          <w:color w:val="auto"/>
        </w:rPr>
        <w:t xml:space="preserve"> Daud bertindak bodoh dengan menawarkan rekonsiliasi, dan dengan sebuah ciuman, mengakui Absalom sebagai ahli warisnya yang sah. </w:t>
      </w:r>
      <w:r w:rsidR="00BD6A35">
        <w:rPr>
          <w:b w:val="0"/>
          <w:i w:val="0"/>
          <w:color w:val="auto"/>
        </w:rPr>
        <w:t>Setelah itu</w:t>
      </w:r>
      <w:r w:rsidR="00361445">
        <w:rPr>
          <w:b w:val="0"/>
          <w:i w:val="0"/>
          <w:color w:val="auto"/>
        </w:rPr>
        <w:t>,</w:t>
      </w:r>
      <w:r w:rsidR="00361445" w:rsidRPr="00361445">
        <w:rPr>
          <w:b w:val="0"/>
          <w:i w:val="0"/>
          <w:color w:val="auto"/>
        </w:rPr>
        <w:t xml:space="preserve"> Absalom meny</w:t>
      </w:r>
      <w:r w:rsidR="00361445">
        <w:rPr>
          <w:b w:val="0"/>
          <w:i w:val="0"/>
          <w:color w:val="auto"/>
        </w:rPr>
        <w:t>iapkan</w:t>
      </w:r>
      <w:r w:rsidR="00361445" w:rsidRPr="00361445">
        <w:rPr>
          <w:b w:val="0"/>
          <w:i w:val="0"/>
          <w:color w:val="auto"/>
        </w:rPr>
        <w:t xml:space="preserve"> sebuah kereta</w:t>
      </w:r>
      <w:r w:rsidR="00361445">
        <w:rPr>
          <w:b w:val="0"/>
          <w:i w:val="0"/>
          <w:color w:val="auto"/>
        </w:rPr>
        <w:t>,</w:t>
      </w:r>
      <w:r w:rsidR="00361445" w:rsidRPr="00361445">
        <w:rPr>
          <w:b w:val="0"/>
          <w:i w:val="0"/>
          <w:color w:val="auto"/>
        </w:rPr>
        <w:t xml:space="preserve"> </w:t>
      </w:r>
      <w:r w:rsidR="00361445">
        <w:rPr>
          <w:b w:val="0"/>
          <w:i w:val="0"/>
          <w:color w:val="auto"/>
        </w:rPr>
        <w:t>kuda-</w:t>
      </w:r>
      <w:r w:rsidR="00361445" w:rsidRPr="00361445">
        <w:rPr>
          <w:b w:val="0"/>
          <w:i w:val="0"/>
          <w:color w:val="auto"/>
        </w:rPr>
        <w:t>kuda dan lima puluh orang yang berlari di depannya.</w:t>
      </w:r>
      <w:r w:rsidR="00FF4342">
        <w:rPr>
          <w:b w:val="0"/>
          <w:i w:val="0"/>
          <w:color w:val="auto"/>
        </w:rPr>
        <w:t xml:space="preserve"> </w:t>
      </w:r>
      <w:r w:rsidR="00361445">
        <w:rPr>
          <w:b w:val="0"/>
          <w:i w:val="0"/>
          <w:color w:val="auto"/>
        </w:rPr>
        <w:t xml:space="preserve">Tetapi ia masih belum puas. Ia </w:t>
      </w:r>
      <w:r w:rsidR="00C168E4">
        <w:rPr>
          <w:b w:val="0"/>
          <w:i w:val="0"/>
          <w:color w:val="auto"/>
        </w:rPr>
        <w:t>secara</w:t>
      </w:r>
      <w:r w:rsidR="00361445">
        <w:rPr>
          <w:b w:val="0"/>
          <w:i w:val="0"/>
          <w:color w:val="auto"/>
        </w:rPr>
        <w:t xml:space="preserve"> curang </w:t>
      </w:r>
      <w:r>
        <w:rPr>
          <w:b w:val="0"/>
          <w:i w:val="0"/>
          <w:color w:val="auto"/>
        </w:rPr>
        <w:t xml:space="preserve">ikut campur dalam mengatur </w:t>
      </w:r>
      <w:r w:rsidR="00361445">
        <w:rPr>
          <w:b w:val="0"/>
          <w:i w:val="0"/>
          <w:color w:val="auto"/>
        </w:rPr>
        <w:t xml:space="preserve">orang-orang yang </w:t>
      </w:r>
      <w:r w:rsidR="00C168E4">
        <w:rPr>
          <w:b w:val="0"/>
          <w:i w:val="0"/>
          <w:color w:val="auto"/>
        </w:rPr>
        <w:t>hendak</w:t>
      </w:r>
      <w:r w:rsidR="00361445">
        <w:rPr>
          <w:b w:val="0"/>
          <w:i w:val="0"/>
          <w:color w:val="auto"/>
        </w:rPr>
        <w:t xml:space="preserve"> bertemu dengan Daud</w:t>
      </w:r>
      <w:r>
        <w:rPr>
          <w:b w:val="0"/>
          <w:i w:val="0"/>
          <w:color w:val="auto"/>
        </w:rPr>
        <w:t xml:space="preserve"> di istana</w:t>
      </w:r>
      <w:r w:rsidR="00361445">
        <w:rPr>
          <w:b w:val="0"/>
          <w:i w:val="0"/>
          <w:color w:val="auto"/>
        </w:rPr>
        <w:t xml:space="preserve">, dan ia meraih banyak pengikut setia dengan </w:t>
      </w:r>
      <w:r w:rsidR="00C168E4">
        <w:rPr>
          <w:b w:val="0"/>
          <w:i w:val="0"/>
          <w:color w:val="auto"/>
        </w:rPr>
        <w:t>memberi</w:t>
      </w:r>
      <w:r w:rsidR="00361445">
        <w:rPr>
          <w:b w:val="0"/>
          <w:i w:val="0"/>
          <w:color w:val="auto"/>
        </w:rPr>
        <w:t xml:space="preserve"> mereka </w:t>
      </w:r>
      <w:r w:rsidR="000075E1">
        <w:rPr>
          <w:b w:val="0"/>
          <w:i w:val="0"/>
          <w:color w:val="auto"/>
        </w:rPr>
        <w:t xml:space="preserve">kemurahan hati </w:t>
      </w:r>
      <w:r w:rsidR="00361445">
        <w:rPr>
          <w:b w:val="0"/>
          <w:i w:val="0"/>
          <w:color w:val="auto"/>
        </w:rPr>
        <w:t xml:space="preserve">yang tidak sepatutnya. </w:t>
      </w:r>
      <w:r w:rsidR="00C168E4">
        <w:rPr>
          <w:b w:val="0"/>
          <w:i w:val="0"/>
          <w:color w:val="auto"/>
        </w:rPr>
        <w:t>Ayat 15:6 mengatakan, “</w:t>
      </w:r>
      <w:r w:rsidR="00C832E1">
        <w:rPr>
          <w:b w:val="0"/>
          <w:i w:val="0"/>
          <w:color w:val="auto"/>
        </w:rPr>
        <w:t>D</w:t>
      </w:r>
      <w:r w:rsidR="00C168E4" w:rsidRPr="00C168E4">
        <w:rPr>
          <w:b w:val="0"/>
          <w:i w:val="0"/>
          <w:color w:val="auto"/>
        </w:rPr>
        <w:t>emikianlah Absalom mencuri hati orang-orang Israel.</w:t>
      </w:r>
      <w:r w:rsidR="00C832E1">
        <w:rPr>
          <w:b w:val="0"/>
          <w:i w:val="0"/>
          <w:color w:val="auto"/>
        </w:rPr>
        <w:t>”</w:t>
      </w:r>
    </w:p>
    <w:p w14:paraId="07B708F1" w14:textId="77777777" w:rsidR="00A72DCE" w:rsidRPr="00A72DCE" w:rsidRDefault="00A72DCE" w:rsidP="00D45A05">
      <w:pPr>
        <w:pStyle w:val="unnumberedsequence"/>
        <w:jc w:val="both"/>
        <w:rPr>
          <w:rFonts w:ascii="Times New Roman" w:hAnsi="Times New Roman" w:cs="Times New Roman"/>
        </w:rPr>
      </w:pPr>
    </w:p>
    <w:p w14:paraId="13DEB25C" w14:textId="77777777" w:rsidR="00C832E1" w:rsidRDefault="00C832E1" w:rsidP="00C832E1">
      <w:pPr>
        <w:pStyle w:val="Sub-bullet"/>
        <w:ind w:firstLine="360"/>
        <w:jc w:val="both"/>
        <w:rPr>
          <w:b w:val="0"/>
          <w:i w:val="0"/>
          <w:color w:val="auto"/>
        </w:rPr>
      </w:pPr>
      <w:r>
        <w:rPr>
          <w:rFonts w:eastAsia="Calibri"/>
          <w:color w:val="2C5376"/>
          <w:szCs w:val="22"/>
        </w:rPr>
        <w:t xml:space="preserve">Pemberontakan dan Kekalahan </w:t>
      </w:r>
      <w:r w:rsidR="00A72DCE" w:rsidRPr="00094C70">
        <w:rPr>
          <w:rFonts w:eastAsia="Calibri"/>
          <w:color w:val="2C5376"/>
          <w:szCs w:val="22"/>
        </w:rPr>
        <w:t>Absalom (2 Samuel 15:7–20:26).</w:t>
      </w:r>
      <w:r w:rsidR="00A72DCE" w:rsidRPr="00A72DCE">
        <w:t xml:space="preserve"> </w:t>
      </w:r>
      <w:r>
        <w:rPr>
          <w:b w:val="0"/>
          <w:i w:val="0"/>
          <w:color w:val="auto"/>
        </w:rPr>
        <w:t>Tahap terakhir adalah kisah panjang tentang pemberontakan dan kekalahan Absalom, dalam</w:t>
      </w:r>
      <w:r w:rsidR="00A72DCE" w:rsidRPr="00A72DCE">
        <w:rPr>
          <w:b w:val="0"/>
          <w:i w:val="0"/>
          <w:color w:val="auto"/>
        </w:rPr>
        <w:t xml:space="preserve"> 15:7–20:26. </w:t>
      </w:r>
      <w:r>
        <w:rPr>
          <w:b w:val="0"/>
          <w:i w:val="0"/>
          <w:color w:val="auto"/>
        </w:rPr>
        <w:t xml:space="preserve">Empat tahun setelah </w:t>
      </w:r>
      <w:r w:rsidR="00A672FC">
        <w:rPr>
          <w:b w:val="0"/>
          <w:i w:val="0"/>
          <w:color w:val="auto"/>
        </w:rPr>
        <w:t xml:space="preserve">ia </w:t>
      </w:r>
      <w:r w:rsidR="009616B7">
        <w:rPr>
          <w:b w:val="0"/>
          <w:i w:val="0"/>
          <w:color w:val="auto"/>
        </w:rPr>
        <w:t>menjadi populer</w:t>
      </w:r>
      <w:r>
        <w:rPr>
          <w:b w:val="0"/>
          <w:i w:val="0"/>
          <w:color w:val="auto"/>
        </w:rPr>
        <w:t xml:space="preserve"> di Yerusalem, Absalom memperdaya Daud sekali lagi dan </w:t>
      </w:r>
      <w:r w:rsidR="007E4AB5">
        <w:rPr>
          <w:b w:val="0"/>
          <w:i w:val="0"/>
          <w:color w:val="auto"/>
        </w:rPr>
        <w:t>memberikan</w:t>
      </w:r>
      <w:r>
        <w:rPr>
          <w:b w:val="0"/>
          <w:i w:val="0"/>
          <w:color w:val="auto"/>
        </w:rPr>
        <w:t xml:space="preserve"> alasan palsu </w:t>
      </w:r>
      <w:r w:rsidR="007E4AB5">
        <w:rPr>
          <w:b w:val="0"/>
          <w:i w:val="0"/>
          <w:color w:val="auto"/>
        </w:rPr>
        <w:t>agar</w:t>
      </w:r>
      <w:r>
        <w:rPr>
          <w:b w:val="0"/>
          <w:i w:val="0"/>
          <w:color w:val="auto"/>
        </w:rPr>
        <w:t xml:space="preserve"> </w:t>
      </w:r>
      <w:r w:rsidR="007E4AB5">
        <w:rPr>
          <w:b w:val="0"/>
          <w:i w:val="0"/>
          <w:color w:val="auto"/>
        </w:rPr>
        <w:t>di</w:t>
      </w:r>
      <w:r>
        <w:rPr>
          <w:b w:val="0"/>
          <w:i w:val="0"/>
          <w:color w:val="auto"/>
        </w:rPr>
        <w:t>izin</w:t>
      </w:r>
      <w:r w:rsidR="007E4AB5">
        <w:rPr>
          <w:b w:val="0"/>
          <w:i w:val="0"/>
          <w:color w:val="auto"/>
        </w:rPr>
        <w:t>kan</w:t>
      </w:r>
      <w:r>
        <w:rPr>
          <w:b w:val="0"/>
          <w:i w:val="0"/>
          <w:color w:val="auto"/>
        </w:rPr>
        <w:t xml:space="preserve"> pergi ke Hebron. Di sana, rakyat </w:t>
      </w:r>
      <w:r w:rsidR="003767FC">
        <w:rPr>
          <w:b w:val="0"/>
          <w:i w:val="0"/>
          <w:color w:val="auto"/>
        </w:rPr>
        <w:t>me</w:t>
      </w:r>
      <w:r w:rsidR="007E4AB5">
        <w:rPr>
          <w:b w:val="0"/>
          <w:i w:val="0"/>
          <w:color w:val="auto"/>
        </w:rPr>
        <w:t>ndeklarasi</w:t>
      </w:r>
      <w:r w:rsidR="003767FC">
        <w:rPr>
          <w:b w:val="0"/>
          <w:i w:val="0"/>
          <w:color w:val="auto"/>
        </w:rPr>
        <w:t xml:space="preserve">kan Absalom </w:t>
      </w:r>
      <w:r w:rsidR="007E4AB5">
        <w:rPr>
          <w:b w:val="0"/>
          <w:i w:val="0"/>
          <w:color w:val="auto"/>
        </w:rPr>
        <w:t>sebagai</w:t>
      </w:r>
      <w:r w:rsidR="003767FC">
        <w:rPr>
          <w:b w:val="0"/>
          <w:i w:val="0"/>
          <w:color w:val="auto"/>
        </w:rPr>
        <w:t xml:space="preserve"> raja Israel.</w:t>
      </w:r>
    </w:p>
    <w:p w14:paraId="616D3EB9" w14:textId="77777777" w:rsidR="003767FC" w:rsidRDefault="003767FC" w:rsidP="00D45A05">
      <w:pPr>
        <w:pStyle w:val="Body"/>
        <w:jc w:val="both"/>
      </w:pPr>
      <w:r>
        <w:t xml:space="preserve">Ketika mendengar </w:t>
      </w:r>
      <w:r w:rsidR="00660F86">
        <w:t>berita</w:t>
      </w:r>
      <w:r>
        <w:t xml:space="preserve"> pemberontakan Absalom, Daud melarikan diri dari Yerusalem. Banyak orang di Yerusalem berikrar setia kepada Daud dan ikut </w:t>
      </w:r>
      <w:r w:rsidR="00DD6AAC">
        <w:t xml:space="preserve">lari </w:t>
      </w:r>
      <w:r>
        <w:t xml:space="preserve">bersamanya. Tetapi orang-orang lain — </w:t>
      </w:r>
      <w:r w:rsidR="00660F86">
        <w:t>termasuk</w:t>
      </w:r>
      <w:r>
        <w:t xml:space="preserve"> Ahitofel, penasihat terpercaya Daud — bergabung dengan </w:t>
      </w:r>
      <w:r w:rsidR="00301573">
        <w:t>para pem</w:t>
      </w:r>
      <w:r>
        <w:t>berontak.</w:t>
      </w:r>
      <w:r w:rsidR="00660F86">
        <w:t xml:space="preserve"> Daud dengan bijak meninggalkan beberapa orang pengikutnya</w:t>
      </w:r>
      <w:r>
        <w:t xml:space="preserve"> </w:t>
      </w:r>
      <w:r w:rsidR="00660F86">
        <w:t>dalam posisi penting di Yerusalem, antara lain orang kepercayaannya, Husai. Daud juga memerintahkan imam-imam Zadok dan Abyatar untuk tinggal di Yerusalem dengan tabut Allah.</w:t>
      </w:r>
    </w:p>
    <w:p w14:paraId="370C2E1A" w14:textId="151A796E" w:rsidR="00A72DCE" w:rsidRPr="00A72DCE" w:rsidRDefault="00660F86" w:rsidP="00D45A05">
      <w:pPr>
        <w:pStyle w:val="Body"/>
        <w:jc w:val="both"/>
      </w:pPr>
      <w:r>
        <w:t xml:space="preserve">Ketika Daud meninggalkan Yerusalem, hamba Mefiboset, </w:t>
      </w:r>
      <w:r w:rsidR="004C30B3">
        <w:t xml:space="preserve">Ziba, </w:t>
      </w:r>
      <w:r>
        <w:t xml:space="preserve">ikut bersamanya. Tetapi </w:t>
      </w:r>
      <w:r w:rsidR="00845E74">
        <w:t xml:space="preserve">Simei, </w:t>
      </w:r>
      <w:r w:rsidR="004C30B3">
        <w:t>se</w:t>
      </w:r>
      <w:r>
        <w:t xml:space="preserve">orang Benyamin </w:t>
      </w:r>
      <w:r w:rsidR="00845E74">
        <w:t>dari keluarga</w:t>
      </w:r>
      <w:r>
        <w:t xml:space="preserve"> Saul, mengejek dan mengutuk Daud</w:t>
      </w:r>
      <w:r w:rsidR="00D056CF">
        <w:t xml:space="preserve"> saat meninggalkan Yerusalem</w:t>
      </w:r>
      <w:r>
        <w:t xml:space="preserve">. Daud tidak </w:t>
      </w:r>
      <w:r w:rsidR="004C30B3">
        <w:t>menuruti</w:t>
      </w:r>
      <w:r>
        <w:t xml:space="preserve"> desakan </w:t>
      </w:r>
      <w:r w:rsidR="00845E74">
        <w:t>pengikut</w:t>
      </w:r>
      <w:r>
        <w:t>nya</w:t>
      </w:r>
      <w:r w:rsidR="004C30B3" w:rsidRPr="004C30B3">
        <w:t xml:space="preserve"> </w:t>
      </w:r>
      <w:r w:rsidR="004C30B3">
        <w:t>untuk membunuh Simei</w:t>
      </w:r>
      <w:r>
        <w:t xml:space="preserve">. Sebaliknya ia mengakui keadaannya di hadapan Allah dalam </w:t>
      </w:r>
      <w:r w:rsidR="00A72DCE" w:rsidRPr="00A72DCE">
        <w:t xml:space="preserve">16:11 </w:t>
      </w:r>
      <w:r w:rsidR="00845E74">
        <w:t xml:space="preserve">dengan berkata, </w:t>
      </w:r>
      <w:r w:rsidR="00A72DCE" w:rsidRPr="00A72DCE">
        <w:t>“</w:t>
      </w:r>
      <w:r w:rsidR="00845E74" w:rsidRPr="00845E74">
        <w:t xml:space="preserve">Biarkanlah </w:t>
      </w:r>
      <w:r w:rsidR="00845E74">
        <w:t>[Simei]</w:t>
      </w:r>
      <w:r w:rsidR="00845E74" w:rsidRPr="00845E74">
        <w:t xml:space="preserve"> dan biarlah ia mengutuk, sebab TUHAN yang telah berfirman kepadanya demikian.</w:t>
      </w:r>
      <w:r w:rsidR="00A72DCE" w:rsidRPr="00A72DCE">
        <w:t>”</w:t>
      </w:r>
    </w:p>
    <w:p w14:paraId="69516EB0" w14:textId="77777777" w:rsidR="00E832CE" w:rsidRDefault="004C30B3" w:rsidP="00D45A05">
      <w:pPr>
        <w:pStyle w:val="Body"/>
        <w:jc w:val="both"/>
      </w:pPr>
      <w:r>
        <w:t>Sementara itu, Absalom masuk ke Yerusalem dan me</w:t>
      </w:r>
      <w:r w:rsidR="0054459C">
        <w:t>nduduki</w:t>
      </w:r>
      <w:r>
        <w:t xml:space="preserve"> takhta Daud. Atas </w:t>
      </w:r>
      <w:r w:rsidR="0054459C">
        <w:t>nasihat</w:t>
      </w:r>
      <w:r>
        <w:t xml:space="preserve"> Ahitofel, Absalom </w:t>
      </w:r>
      <w:r w:rsidR="0034774F">
        <w:t xml:space="preserve">mengambil </w:t>
      </w:r>
      <w:r>
        <w:t>gundik-gundik Daud</w:t>
      </w:r>
      <w:r w:rsidR="0034774F">
        <w:t xml:space="preserve"> baginya</w:t>
      </w:r>
      <w:r>
        <w:t>.</w:t>
      </w:r>
      <w:r w:rsidR="00E832CE">
        <w:t xml:space="preserve"> Ahitofel juga menasihati Absalom untuk segera menyerang Daud, tetapi Husai, penasihat setia Daud, </w:t>
      </w:r>
      <w:r w:rsidR="0034774F">
        <w:t xml:space="preserve">memperdaya </w:t>
      </w:r>
      <w:r w:rsidR="00E832CE">
        <w:t>Absalom agar menunda serangannya. Zadok dan Abyatar menyuruh utusan-utusan memperingatkan Daud, dan Daud dapat meluputkan diri dan bersiap untuk berperang.</w:t>
      </w:r>
    </w:p>
    <w:p w14:paraId="74104E92" w14:textId="545DCDA3" w:rsidR="00A72DCE" w:rsidRPr="00A72DCE" w:rsidRDefault="00193D4F" w:rsidP="00A50C92">
      <w:pPr>
        <w:pStyle w:val="Body"/>
        <w:jc w:val="both"/>
      </w:pPr>
      <w:r>
        <w:t>Setelah pertempuran yang sengit, tentara Daud unggul atas tentara Absalom. Daud telah memberi perintah untuk memperlakukan Absalom</w:t>
      </w:r>
      <w:r w:rsidR="00E832CE">
        <w:t xml:space="preserve"> </w:t>
      </w:r>
      <w:r>
        <w:t xml:space="preserve">dengan lunak, namun </w:t>
      </w:r>
      <w:r w:rsidR="00A50C92">
        <w:t xml:space="preserve">ketika </w:t>
      </w:r>
      <w:r>
        <w:t>Yoab melihat ada peluang</w:t>
      </w:r>
      <w:r w:rsidR="0054459C">
        <w:t>,</w:t>
      </w:r>
      <w:r>
        <w:t xml:space="preserve"> </w:t>
      </w:r>
      <w:r w:rsidR="00A50C92">
        <w:t>ia</w:t>
      </w:r>
      <w:r>
        <w:t xml:space="preserve"> membunuh Absalom.</w:t>
      </w:r>
      <w:r w:rsidR="00A50C92">
        <w:t xml:space="preserve"> Di sini, penulis sekali lagi menekankan bagaimana Allah mengutuk kerajaan Daud. </w:t>
      </w:r>
      <w:r w:rsidR="00D056CF">
        <w:t>Bukannya</w:t>
      </w:r>
      <w:r w:rsidR="00A50C92">
        <w:t xml:space="preserve"> merayakan kemenangannya, Daud </w:t>
      </w:r>
      <w:r w:rsidR="00D056CF">
        <w:t xml:space="preserve">malah </w:t>
      </w:r>
      <w:r w:rsidR="00BC44BF">
        <w:t xml:space="preserve">meratap dengan hati yang </w:t>
      </w:r>
      <w:r w:rsidR="00D056CF">
        <w:t xml:space="preserve">sangat berduka </w:t>
      </w:r>
      <w:r w:rsidR="00A50C92">
        <w:t>dalam 18:33, “</w:t>
      </w:r>
      <w:r w:rsidR="00A50C92" w:rsidRPr="00A50C92">
        <w:t>Anakku Absalom, anakku, anakku Absalom! Ah, kalau aku mati menggantikan e</w:t>
      </w:r>
      <w:r w:rsidR="00A50C92">
        <w:t>ngkau, Absalom, anakku, anakku!”</w:t>
      </w:r>
      <w:r w:rsidR="00A72DCE" w:rsidRPr="00A72DCE">
        <w:t xml:space="preserve"> </w:t>
      </w:r>
    </w:p>
    <w:p w14:paraId="30A321D0" w14:textId="77777777" w:rsidR="00A72DCE" w:rsidRPr="00A72DCE" w:rsidRDefault="00A72DCE" w:rsidP="00D45A05">
      <w:pPr>
        <w:jc w:val="both"/>
        <w:rPr>
          <w:rFonts w:ascii="Times New Roman" w:hAnsi="Times New Roman" w:cs="Times New Roman"/>
        </w:rPr>
      </w:pPr>
    </w:p>
    <w:p w14:paraId="7D54FC41" w14:textId="522897FE" w:rsidR="00BC44BF" w:rsidRDefault="00BC44BF" w:rsidP="00D45A05">
      <w:pPr>
        <w:pStyle w:val="Quotations"/>
        <w:jc w:val="both"/>
        <w:rPr>
          <w:rFonts w:cs="Times New Roman"/>
        </w:rPr>
      </w:pPr>
      <w:r>
        <w:rPr>
          <w:rFonts w:cs="Times New Roman"/>
        </w:rPr>
        <w:t xml:space="preserve">Ada beberapa hal yang kita lihat tentang Absalom. Jelas ia seorang putra yang berambisi. Dia juga </w:t>
      </w:r>
      <w:r w:rsidR="00B1008B">
        <w:rPr>
          <w:rFonts w:cs="Times New Roman"/>
        </w:rPr>
        <w:t>kejam</w:t>
      </w:r>
      <w:r>
        <w:rPr>
          <w:rFonts w:cs="Times New Roman"/>
        </w:rPr>
        <w:t>. Ketika Amnon memperkosa ad</w:t>
      </w:r>
      <w:r w:rsidR="00B1008B">
        <w:rPr>
          <w:rFonts w:cs="Times New Roman"/>
        </w:rPr>
        <w:t>i</w:t>
      </w:r>
      <w:r>
        <w:rPr>
          <w:rFonts w:cs="Times New Roman"/>
        </w:rPr>
        <w:t>k tirinya, Tamar, Absalomlah yang menuntut balas atas hal itu.</w:t>
      </w:r>
      <w:r w:rsidR="007108E0">
        <w:rPr>
          <w:rFonts w:cs="Times New Roman"/>
        </w:rPr>
        <w:t xml:space="preserve"> Dan ia melakukannya dengan cara yang licik, yaitu mengundangnya untuk bersenang-senang dan kemudian </w:t>
      </w:r>
      <w:r w:rsidR="00D056CF">
        <w:rPr>
          <w:rFonts w:cs="Times New Roman"/>
        </w:rPr>
        <w:t xml:space="preserve">melakukan pembalasan </w:t>
      </w:r>
      <w:r w:rsidR="007108E0">
        <w:rPr>
          <w:rFonts w:cs="Times New Roman"/>
        </w:rPr>
        <w:t>dendam</w:t>
      </w:r>
      <w:r w:rsidR="00D056CF">
        <w:rPr>
          <w:rFonts w:cs="Times New Roman"/>
        </w:rPr>
        <w:t>nya</w:t>
      </w:r>
      <w:r w:rsidR="007108E0">
        <w:rPr>
          <w:rFonts w:cs="Times New Roman"/>
        </w:rPr>
        <w:t xml:space="preserve">. Ia </w:t>
      </w:r>
      <w:r w:rsidR="00D056CF">
        <w:rPr>
          <w:rFonts w:cs="Times New Roman"/>
        </w:rPr>
        <w:t xml:space="preserve">juga </w:t>
      </w:r>
      <w:r w:rsidR="007108E0">
        <w:rPr>
          <w:rFonts w:cs="Times New Roman"/>
        </w:rPr>
        <w:t xml:space="preserve">melakukan hal </w:t>
      </w:r>
      <w:r w:rsidR="00D056CF">
        <w:rPr>
          <w:rFonts w:cs="Times New Roman"/>
        </w:rPr>
        <w:t xml:space="preserve">serupa </w:t>
      </w:r>
      <w:r w:rsidR="006B259C">
        <w:rPr>
          <w:rFonts w:cs="Times New Roman"/>
        </w:rPr>
        <w:t>pada</w:t>
      </w:r>
      <w:r w:rsidR="007108E0">
        <w:rPr>
          <w:rFonts w:cs="Times New Roman"/>
        </w:rPr>
        <w:t xml:space="preserve"> Daud, </w:t>
      </w:r>
      <w:r w:rsidR="009C0935">
        <w:rPr>
          <w:rFonts w:cs="Times New Roman"/>
        </w:rPr>
        <w:t xml:space="preserve">ia </w:t>
      </w:r>
      <w:r w:rsidR="00B1008B">
        <w:rPr>
          <w:rFonts w:cs="Times New Roman"/>
        </w:rPr>
        <w:t>menjumpai</w:t>
      </w:r>
      <w:r w:rsidR="007108E0">
        <w:rPr>
          <w:rFonts w:cs="Times New Roman"/>
        </w:rPr>
        <w:t xml:space="preserve"> para pemimpin dan tua-tua dan orang-orang berpengaruh lainnya</w:t>
      </w:r>
      <w:r w:rsidR="00B1008B" w:rsidRPr="00B1008B">
        <w:rPr>
          <w:rFonts w:cs="Times New Roman"/>
        </w:rPr>
        <w:t xml:space="preserve"> </w:t>
      </w:r>
      <w:r w:rsidR="00B1008B">
        <w:rPr>
          <w:rFonts w:cs="Times New Roman"/>
        </w:rPr>
        <w:t>di pintu gerbang</w:t>
      </w:r>
      <w:r w:rsidR="00D056CF">
        <w:rPr>
          <w:rFonts w:cs="Times New Roman"/>
        </w:rPr>
        <w:t xml:space="preserve"> istana</w:t>
      </w:r>
      <w:r w:rsidR="007108E0">
        <w:rPr>
          <w:rFonts w:cs="Times New Roman"/>
        </w:rPr>
        <w:t xml:space="preserve">, mencari muka, </w:t>
      </w:r>
      <w:r w:rsidR="00674DDE">
        <w:rPr>
          <w:rFonts w:cs="Times New Roman"/>
        </w:rPr>
        <w:t xml:space="preserve">menanamkan </w:t>
      </w:r>
      <w:r w:rsidR="00D056CF">
        <w:rPr>
          <w:rFonts w:cs="Times New Roman"/>
        </w:rPr>
        <w:t xml:space="preserve">ide </w:t>
      </w:r>
      <w:r w:rsidR="00674DDE">
        <w:rPr>
          <w:rFonts w:cs="Times New Roman"/>
        </w:rPr>
        <w:t>akan keunggulannya sebagai raja, b</w:t>
      </w:r>
      <w:r w:rsidR="007108E0">
        <w:rPr>
          <w:rFonts w:cs="Times New Roman"/>
        </w:rPr>
        <w:t xml:space="preserve">erusaha </w:t>
      </w:r>
      <w:r w:rsidR="006B259C">
        <w:rPr>
          <w:rFonts w:cs="Times New Roman"/>
        </w:rPr>
        <w:t>men</w:t>
      </w:r>
      <w:r w:rsidR="00674DDE">
        <w:rPr>
          <w:rFonts w:cs="Times New Roman"/>
        </w:rPr>
        <w:t xml:space="preserve">ampilkan </w:t>
      </w:r>
      <w:r w:rsidR="006B259C">
        <w:rPr>
          <w:rFonts w:cs="Times New Roman"/>
        </w:rPr>
        <w:t>dirinya sebagai raja yang baru.</w:t>
      </w:r>
      <w:r w:rsidR="00674DDE">
        <w:rPr>
          <w:rFonts w:cs="Times New Roman"/>
        </w:rPr>
        <w:t xml:space="preserve"> </w:t>
      </w:r>
      <w:r w:rsidR="00B1008B">
        <w:rPr>
          <w:rFonts w:cs="Times New Roman"/>
        </w:rPr>
        <w:t xml:space="preserve">Dan pada </w:t>
      </w:r>
      <w:r w:rsidR="00BA39B7">
        <w:rPr>
          <w:rFonts w:cs="Times New Roman"/>
        </w:rPr>
        <w:t>saat</w:t>
      </w:r>
      <w:r w:rsidR="00B1008B">
        <w:rPr>
          <w:rFonts w:cs="Times New Roman"/>
        </w:rPr>
        <w:t xml:space="preserve"> itu, </w:t>
      </w:r>
      <w:r w:rsidR="00D056CF">
        <w:rPr>
          <w:rFonts w:cs="Times New Roman"/>
        </w:rPr>
        <w:t xml:space="preserve">dapat Anda katakan bahwa </w:t>
      </w:r>
      <w:r w:rsidR="00B1008B">
        <w:rPr>
          <w:rFonts w:cs="Times New Roman"/>
        </w:rPr>
        <w:t>Absalom akan menang…</w:t>
      </w:r>
      <w:r w:rsidR="00BA39B7">
        <w:rPr>
          <w:rFonts w:cs="Times New Roman"/>
        </w:rPr>
        <w:t xml:space="preserve"> Namun </w:t>
      </w:r>
      <w:r w:rsidR="00D056CF">
        <w:rPr>
          <w:rFonts w:cs="Times New Roman"/>
        </w:rPr>
        <w:t xml:space="preserve">ada </w:t>
      </w:r>
      <w:r w:rsidR="00BA39B7">
        <w:rPr>
          <w:rFonts w:cs="Times New Roman"/>
        </w:rPr>
        <w:t xml:space="preserve">satu hal </w:t>
      </w:r>
      <w:r w:rsidR="00D056CF">
        <w:rPr>
          <w:rFonts w:cs="Times New Roman"/>
        </w:rPr>
        <w:t xml:space="preserve">yang </w:t>
      </w:r>
      <w:r w:rsidR="00BA39B7">
        <w:rPr>
          <w:rFonts w:cs="Times New Roman"/>
        </w:rPr>
        <w:t>menarik</w:t>
      </w:r>
      <w:r w:rsidR="00160231">
        <w:rPr>
          <w:rFonts w:cs="Times New Roman"/>
        </w:rPr>
        <w:t xml:space="preserve"> perhatian saya</w:t>
      </w:r>
      <w:r w:rsidR="00BA39B7">
        <w:rPr>
          <w:rFonts w:cs="Times New Roman"/>
        </w:rPr>
        <w:t>. Ketika keadaan berubah, dan tentara Daud mulai menang, dan mereka menemukan Absalom — yang rambutnya tersangkut pada dahan pohon</w:t>
      </w:r>
      <w:r w:rsidR="00061342">
        <w:rPr>
          <w:rFonts w:cs="Times New Roman"/>
        </w:rPr>
        <w:t xml:space="preserve"> dan ia tergantung di sana, kemudian dibunuh oleh panglima Daud — ada </w:t>
      </w:r>
      <w:r w:rsidR="00AB2B52">
        <w:rPr>
          <w:rFonts w:cs="Times New Roman"/>
        </w:rPr>
        <w:t>yang menarik</w:t>
      </w:r>
      <w:r w:rsidR="00061342">
        <w:rPr>
          <w:rFonts w:cs="Times New Roman"/>
        </w:rPr>
        <w:t xml:space="preserve"> di sini ketika Daud meratapi dia dan memanggil-manggil namanya. Hal ini menunjukkan </w:t>
      </w:r>
      <w:r w:rsidR="00606972">
        <w:rPr>
          <w:rFonts w:cs="Times New Roman"/>
        </w:rPr>
        <w:t>bagaimana</w:t>
      </w:r>
      <w:r w:rsidR="00BF3679">
        <w:rPr>
          <w:rFonts w:cs="Times New Roman"/>
        </w:rPr>
        <w:t xml:space="preserve"> sebenarnya</w:t>
      </w:r>
      <w:r w:rsidR="00606972">
        <w:rPr>
          <w:rFonts w:cs="Times New Roman"/>
        </w:rPr>
        <w:t xml:space="preserve"> hubungan mereka. Saya rasa ini secara realistis menunjukkan pergumulan dalam sebuah keluarga, ketika ayah dan anak berada bersama-sama tetapi saling terasing satu dari yang lain</w:t>
      </w:r>
      <w:r w:rsidR="002147B2">
        <w:rPr>
          <w:rFonts w:cs="Times New Roman"/>
        </w:rPr>
        <w:t xml:space="preserve"> dan menjadi bermusuhan. Tetapi tidak </w:t>
      </w:r>
      <w:r w:rsidR="00C669EC">
        <w:rPr>
          <w:rFonts w:cs="Times New Roman"/>
        </w:rPr>
        <w:t>hingga</w:t>
      </w:r>
      <w:r w:rsidR="002147B2">
        <w:rPr>
          <w:rFonts w:cs="Times New Roman"/>
        </w:rPr>
        <w:t xml:space="preserve"> akhirnya, setidaknya tidak dari sisi Daud. </w:t>
      </w:r>
      <w:r w:rsidR="00D056CF">
        <w:rPr>
          <w:rFonts w:cs="Times New Roman"/>
        </w:rPr>
        <w:t xml:space="preserve">Maka berakhirlah </w:t>
      </w:r>
      <w:r w:rsidR="002147B2">
        <w:rPr>
          <w:rFonts w:cs="Times New Roman"/>
        </w:rPr>
        <w:t xml:space="preserve">kekuasaan Absalom, dan meskipun Daud </w:t>
      </w:r>
      <w:r w:rsidR="00D056CF">
        <w:rPr>
          <w:rFonts w:cs="Times New Roman"/>
        </w:rPr>
        <w:t xml:space="preserve">saat dalam </w:t>
      </w:r>
      <w:r w:rsidR="002147B2">
        <w:rPr>
          <w:rFonts w:cs="Times New Roman"/>
        </w:rPr>
        <w:t xml:space="preserve">pelarian dikutuk oleh orang-orang yang setia pada Absalom, </w:t>
      </w:r>
      <w:r w:rsidR="00D056CF">
        <w:rPr>
          <w:rFonts w:cs="Times New Roman"/>
        </w:rPr>
        <w:t xml:space="preserve">namun </w:t>
      </w:r>
      <w:r w:rsidR="002147B2">
        <w:rPr>
          <w:rFonts w:cs="Times New Roman"/>
        </w:rPr>
        <w:t xml:space="preserve">ia tetap </w:t>
      </w:r>
      <w:r w:rsidR="00D056CF">
        <w:rPr>
          <w:rFonts w:cs="Times New Roman"/>
        </w:rPr>
        <w:t xml:space="preserve">memiliki keyakinan bahwa </w:t>
      </w:r>
      <w:r w:rsidR="002147B2">
        <w:rPr>
          <w:rFonts w:cs="Times New Roman"/>
        </w:rPr>
        <w:t xml:space="preserve">Allah akan menolongnya melewati masa sulit itu. </w:t>
      </w:r>
      <w:r w:rsidR="00AB2B52">
        <w:rPr>
          <w:rFonts w:cs="Times New Roman"/>
        </w:rPr>
        <w:t>Dan kita tahu apa yang terjadi atas diri Absalom pada akhirnya.</w:t>
      </w:r>
      <w:r w:rsidR="0070593B">
        <w:rPr>
          <w:rFonts w:cs="Times New Roman"/>
        </w:rPr>
        <w:t xml:space="preserve"> </w:t>
      </w:r>
    </w:p>
    <w:p w14:paraId="405E45B2" w14:textId="77777777" w:rsidR="00A72DCE" w:rsidRPr="00A72DCE" w:rsidRDefault="00A72DCE" w:rsidP="00A72DCE">
      <w:pPr>
        <w:pStyle w:val="Quotations"/>
        <w:rPr>
          <w:rFonts w:cs="Times New Roman"/>
        </w:rPr>
      </w:pPr>
    </w:p>
    <w:p w14:paraId="7BA48FB5" w14:textId="77777777" w:rsidR="00A72DCE" w:rsidRPr="00A72DCE" w:rsidRDefault="00A72DCE" w:rsidP="00A72DCE">
      <w:pPr>
        <w:pStyle w:val="Quotations"/>
        <w:jc w:val="right"/>
        <w:rPr>
          <w:rFonts w:cs="Times New Roman"/>
        </w:rPr>
      </w:pPr>
      <w:r w:rsidRPr="00A72DCE">
        <w:rPr>
          <w:rFonts w:cs="Times New Roman"/>
        </w:rPr>
        <w:t>— Dr. Oliver L. Trimiew, Jr.</w:t>
      </w:r>
    </w:p>
    <w:p w14:paraId="732A0EFB" w14:textId="77777777" w:rsidR="00A72DCE" w:rsidRPr="00A72DCE" w:rsidRDefault="00A72DCE" w:rsidP="00A72DCE">
      <w:pPr>
        <w:rPr>
          <w:rFonts w:ascii="Times New Roman" w:hAnsi="Times New Roman" w:cs="Times New Roman"/>
        </w:rPr>
      </w:pPr>
    </w:p>
    <w:p w14:paraId="2F8DB9AE" w14:textId="77777777" w:rsidR="00DD1CB5" w:rsidRDefault="00BF3679" w:rsidP="00D45A05">
      <w:pPr>
        <w:pStyle w:val="Body"/>
        <w:jc w:val="both"/>
      </w:pPr>
      <w:r>
        <w:t>Setelah pemberontakan</w:t>
      </w:r>
      <w:r w:rsidR="00A72DCE" w:rsidRPr="00A72DCE">
        <w:t xml:space="preserve"> Absalom</w:t>
      </w:r>
      <w:r>
        <w:t xml:space="preserve"> di</w:t>
      </w:r>
      <w:r w:rsidR="00731D21">
        <w:t>tumpas</w:t>
      </w:r>
      <w:r>
        <w:t xml:space="preserve">, </w:t>
      </w:r>
      <w:r w:rsidR="00731D21">
        <w:t xml:space="preserve">Daud kembali ke Yerusalem. Penulis menggambarkan kondisi kerajaan Daud setelah itu dalam beberapa cara. Oleh </w:t>
      </w:r>
      <w:r w:rsidR="00E234F8">
        <w:t>belas kasihan</w:t>
      </w:r>
      <w:r w:rsidR="00731D21">
        <w:t xml:space="preserve"> Allah, kerajaan Daud tetap berlanjut, tetapi ia tidak pernah lagi mengalami berkat-berkat luar biasa yang menjadi ciri</w:t>
      </w:r>
      <w:r w:rsidR="00DD1CB5">
        <w:t xml:space="preserve"> </w:t>
      </w:r>
      <w:r w:rsidR="00731D21">
        <w:t>tahun-tahun awal pemerintahannya.</w:t>
      </w:r>
      <w:r w:rsidR="00DD1CB5">
        <w:t xml:space="preserve"> Rakyat Yehuda mendukung dia. Daud berdamai dengan orang-orang Benyamin, Simei, dan Mefiboset — yang tidak meninggalkan Yerusalem. Orang-orang Gilead juga mendukung Daud. Tetapi ada masalah yang berkelanjutan antara Yehuda dan suku-suku di Israel utara. Dan Daud harus menumpas pemberontakan besar dari Seba, seorang Benyamin.</w:t>
      </w:r>
    </w:p>
    <w:p w14:paraId="6B1923D9" w14:textId="77777777" w:rsidR="00315AF0" w:rsidRDefault="00947D4E" w:rsidP="00D45A05">
      <w:pPr>
        <w:pStyle w:val="Body"/>
        <w:jc w:val="both"/>
      </w:pPr>
      <w:r>
        <w:t xml:space="preserve">Pada akhirnya, Allah </w:t>
      </w:r>
      <w:r w:rsidR="00315AF0">
        <w:t xml:space="preserve">memberkati Daud dengan menopang dia dan keluarganya. Tetapi penulis menjelaskan bahwa dosa Daud telah menyebabkan kerajaannya jatuh di bawah kutuk Allah. Israel membutuhkan seorang anak Daud yang benar untuk memerintah, </w:t>
      </w:r>
      <w:r w:rsidR="00C669EC">
        <w:t xml:space="preserve">seorang </w:t>
      </w:r>
      <w:r w:rsidR="00315AF0">
        <w:t xml:space="preserve">yang lebih benar daripada Daud. </w:t>
      </w:r>
      <w:r w:rsidR="00AF08CD">
        <w:t>Setelah itulah</w:t>
      </w:r>
      <w:r w:rsidR="00315AF0">
        <w:t xml:space="preserve"> kutuk Allah akan digantikan oleh berkat-berkat besar yang dijanjikan pada kerajaan Daud.</w:t>
      </w:r>
    </w:p>
    <w:p w14:paraId="3E811B4B" w14:textId="77777777" w:rsidR="00A72DCE" w:rsidRPr="00A72DCE" w:rsidRDefault="00315AF0" w:rsidP="00D45A05">
      <w:pPr>
        <w:pStyle w:val="Body"/>
        <w:jc w:val="both"/>
      </w:pPr>
      <w:r>
        <w:t xml:space="preserve">Kita telah meneliti struktur dan isi </w:t>
      </w:r>
      <w:r w:rsidR="00F01B7B">
        <w:t xml:space="preserve">dari </w:t>
      </w:r>
      <w:r>
        <w:t>tahun-tahun Daud</w:t>
      </w:r>
      <w:r w:rsidR="00F01B7B">
        <w:t xml:space="preserve"> </w:t>
      </w:r>
      <w:r w:rsidR="00EB4098">
        <w:t>yang dikutuk</w:t>
      </w:r>
      <w:r>
        <w:t xml:space="preserve">, maka kini kita akan membahas penerapan Kristen dari pasal-pasal ini. Apa kaitan bagian pemerintahan Daud </w:t>
      </w:r>
      <w:r w:rsidR="00F01B7B">
        <w:t xml:space="preserve">ini </w:t>
      </w:r>
      <w:r>
        <w:t xml:space="preserve">dengan </w:t>
      </w:r>
      <w:r>
        <w:rPr>
          <w:i/>
        </w:rPr>
        <w:t>kita</w:t>
      </w:r>
      <w:r>
        <w:t>?</w:t>
      </w:r>
      <w:r w:rsidR="00731D21">
        <w:t xml:space="preserve">  </w:t>
      </w:r>
    </w:p>
    <w:p w14:paraId="7A00CF9A" w14:textId="77777777" w:rsidR="00A72DCE" w:rsidRPr="00A72DCE" w:rsidRDefault="00A72DCE" w:rsidP="00A72DCE">
      <w:pPr>
        <w:rPr>
          <w:rFonts w:ascii="Times New Roman" w:hAnsi="Times New Roman" w:cs="Times New Roman"/>
        </w:rPr>
      </w:pPr>
    </w:p>
    <w:p w14:paraId="0C295277" w14:textId="77777777" w:rsidR="00A72DCE" w:rsidRPr="00A72DCE" w:rsidRDefault="00A72DCE" w:rsidP="00A72DCE">
      <w:pPr>
        <w:pStyle w:val="Host"/>
        <w:rPr>
          <w:rFonts w:ascii="Times New Roman" w:hAnsi="Times New Roman" w:cs="Times New Roman"/>
        </w:rPr>
      </w:pPr>
    </w:p>
    <w:p w14:paraId="284D5B1A" w14:textId="723CD7AC" w:rsidR="00A72DCE" w:rsidRPr="00A72DCE" w:rsidRDefault="00F01B7B" w:rsidP="00A72DCE">
      <w:pPr>
        <w:pStyle w:val="PanelHeading"/>
        <w:rPr>
          <w:rFonts w:cs="Times New Roman"/>
        </w:rPr>
      </w:pPr>
      <w:bookmarkStart w:id="12" w:name="_Toc150324460"/>
      <w:r>
        <w:rPr>
          <w:rFonts w:cs="Times New Roman"/>
        </w:rPr>
        <w:t>Penerapan K</w:t>
      </w:r>
      <w:r w:rsidR="00A72DCE" w:rsidRPr="00A72DCE">
        <w:rPr>
          <w:rFonts w:cs="Times New Roman"/>
        </w:rPr>
        <w:t>rist</w:t>
      </w:r>
      <w:r w:rsidR="00D056CF">
        <w:rPr>
          <w:rFonts w:cs="Times New Roman"/>
        </w:rPr>
        <w:t>ia</w:t>
      </w:r>
      <w:r w:rsidR="00A72DCE" w:rsidRPr="00A72DCE">
        <w:rPr>
          <w:rFonts w:cs="Times New Roman"/>
        </w:rPr>
        <w:t>n</w:t>
      </w:r>
      <w:r w:rsidR="00D056CF">
        <w:rPr>
          <w:rFonts w:cs="Times New Roman"/>
        </w:rPr>
        <w:t>i</w:t>
      </w:r>
      <w:bookmarkEnd w:id="12"/>
    </w:p>
    <w:p w14:paraId="3AACACF1" w14:textId="77777777" w:rsidR="00A72DCE" w:rsidRPr="00A72DCE" w:rsidRDefault="00A72DCE" w:rsidP="00A72DCE">
      <w:pPr>
        <w:pStyle w:val="Host"/>
        <w:rPr>
          <w:rFonts w:ascii="Times New Roman" w:hAnsi="Times New Roman" w:cs="Times New Roman"/>
        </w:rPr>
      </w:pPr>
    </w:p>
    <w:p w14:paraId="0D7371BF" w14:textId="4CE6BBFF" w:rsidR="0075589C" w:rsidRDefault="00DC5710" w:rsidP="00D45A05">
      <w:pPr>
        <w:pStyle w:val="Body"/>
        <w:jc w:val="both"/>
      </w:pPr>
      <w:r>
        <w:t xml:space="preserve">Para pengikut Kristus senang menyelidiki bagaimana berkat Allah atas umat-Nya dalam Perjanjian Lama diterapkan pada kehidupan mereka. Tetapi pasal-pasal kitab Samuel ini tidak berfokus pada berkat Allah. </w:t>
      </w:r>
      <w:r w:rsidR="00762BDF">
        <w:t xml:space="preserve">Sebaliknya, pasal-pasal ini memberitahu kita bagaimana Allah mendisiplin Daud dengan kutuk </w:t>
      </w:r>
      <w:r w:rsidR="00EC01F2">
        <w:t>Perjanjian</w:t>
      </w:r>
      <w:r w:rsidR="00762BDF">
        <w:t xml:space="preserve">. </w:t>
      </w:r>
      <w:r w:rsidR="00B2301F">
        <w:t>Meskipun</w:t>
      </w:r>
      <w:r w:rsidR="00B2301F" w:rsidRPr="00B2301F">
        <w:t xml:space="preserve"> </w:t>
      </w:r>
      <w:r w:rsidR="00B2301F">
        <w:t xml:space="preserve">secara alamiah kita tidak ingin mengetahui bagaimana kutuk Allah dalam kehidupan Daud diterapkan pada diri kita, hal itu tetap terjadi. Allah begitu mengasihi kita sehingga Ia tidak mengabaikan dosa-dosa kita. Ia </w:t>
      </w:r>
      <w:r w:rsidR="003239FB">
        <w:t xml:space="preserve">mendisiplinkan </w:t>
      </w:r>
      <w:r w:rsidR="00B2301F">
        <w:t>orang-orang yang dikasihi-Nya dalam Kristus supaya kita dapat bertumbuh dalam iman dan kebenaran.</w:t>
      </w:r>
    </w:p>
    <w:p w14:paraId="20DF57D9" w14:textId="164F0906" w:rsidR="0075589C" w:rsidRDefault="0075589C" w:rsidP="00D45A05">
      <w:pPr>
        <w:pStyle w:val="Body"/>
        <w:jc w:val="both"/>
      </w:pPr>
      <w:r>
        <w:t>Sementara kita merenungkan penerapan Kristen dari tahun-tahun Daud</w:t>
      </w:r>
      <w:r w:rsidR="005F73A7">
        <w:t xml:space="preserve"> yang dikutuk</w:t>
      </w:r>
      <w:r>
        <w:t xml:space="preserve">, kita akan melihat sekali lagi dua penekanan yang mengaitkan kisah ini pada kehidupan kita dalam Kristus. Pertama kita akan melihat penekanan atas </w:t>
      </w:r>
      <w:r w:rsidR="00EC01F2">
        <w:t>Perjanjian</w:t>
      </w:r>
      <w:r>
        <w:t xml:space="preserve"> Allah dan kemudian fokus pada kerajaan Allah. Kita mulai dengan </w:t>
      </w:r>
      <w:r w:rsidR="00EC01F2">
        <w:t>Perjanjian</w:t>
      </w:r>
      <w:r>
        <w:t xml:space="preserve"> Allah.</w:t>
      </w:r>
    </w:p>
    <w:p w14:paraId="3339E0CC" w14:textId="77777777" w:rsidR="00A72DCE" w:rsidRPr="00A72DCE" w:rsidRDefault="00A72DCE" w:rsidP="00A72DCE">
      <w:pPr>
        <w:rPr>
          <w:rFonts w:ascii="Times New Roman" w:hAnsi="Times New Roman" w:cs="Times New Roman"/>
        </w:rPr>
      </w:pPr>
    </w:p>
    <w:p w14:paraId="4E71B818" w14:textId="77777777" w:rsidR="00A72DCE" w:rsidRPr="00A72DCE" w:rsidRDefault="00A72DCE" w:rsidP="00A72DCE">
      <w:pPr>
        <w:rPr>
          <w:rFonts w:ascii="Times New Roman" w:hAnsi="Times New Roman" w:cs="Times New Roman"/>
        </w:rPr>
      </w:pPr>
    </w:p>
    <w:p w14:paraId="7BB03D38" w14:textId="093D5C2C" w:rsidR="00A72DCE" w:rsidRPr="00A72DCE" w:rsidRDefault="00EC01F2" w:rsidP="00A72DCE">
      <w:pPr>
        <w:pStyle w:val="BulletHeading"/>
        <w:rPr>
          <w:rFonts w:cs="Times New Roman"/>
        </w:rPr>
      </w:pPr>
      <w:bookmarkStart w:id="13" w:name="_Toc150324461"/>
      <w:r>
        <w:rPr>
          <w:rFonts w:cs="Times New Roman"/>
        </w:rPr>
        <w:t>Perjanjian</w:t>
      </w:r>
      <w:r w:rsidR="0075589C">
        <w:rPr>
          <w:rFonts w:cs="Times New Roman"/>
        </w:rPr>
        <w:t xml:space="preserve"> Allah</w:t>
      </w:r>
      <w:bookmarkEnd w:id="13"/>
    </w:p>
    <w:p w14:paraId="332978A4" w14:textId="77777777" w:rsidR="00A72DCE" w:rsidRPr="00A72DCE" w:rsidRDefault="00A72DCE" w:rsidP="00A72DCE">
      <w:pPr>
        <w:rPr>
          <w:rFonts w:ascii="Times New Roman" w:hAnsi="Times New Roman" w:cs="Times New Roman"/>
        </w:rPr>
      </w:pPr>
    </w:p>
    <w:p w14:paraId="5906099D" w14:textId="3BD656E9" w:rsidR="003A565A" w:rsidRDefault="0075589C" w:rsidP="00D45A05">
      <w:pPr>
        <w:pStyle w:val="Body"/>
        <w:jc w:val="both"/>
      </w:pPr>
      <w:r>
        <w:t xml:space="preserve">Telah kita lihat bahwa dinamika </w:t>
      </w:r>
      <w:r w:rsidR="00EC01F2">
        <w:t>Perjanjian</w:t>
      </w:r>
      <w:r>
        <w:t xml:space="preserve"> Allah memegang peran penting dalam bagian kitab ini. </w:t>
      </w:r>
      <w:r w:rsidR="005F73A7">
        <w:t>Tetapi d</w:t>
      </w:r>
      <w:r>
        <w:t>alam</w:t>
      </w:r>
      <w:r w:rsidR="00BE53E6">
        <w:t xml:space="preserve"> </w:t>
      </w:r>
      <w:r>
        <w:t xml:space="preserve">pasal-pasal ini, </w:t>
      </w:r>
      <w:r w:rsidR="005F73A7">
        <w:t xml:space="preserve">fokus </w:t>
      </w:r>
      <w:r>
        <w:t xml:space="preserve">penulis </w:t>
      </w:r>
      <w:r w:rsidR="00D056CF">
        <w:t xml:space="preserve">kitab Samuel </w:t>
      </w:r>
      <w:r w:rsidR="003239FB">
        <w:t xml:space="preserve">bukan </w:t>
      </w:r>
      <w:r>
        <w:t xml:space="preserve">pada </w:t>
      </w:r>
      <w:r w:rsidR="00BE53E6">
        <w:t xml:space="preserve">kebaikan Allah kepada Daud, tetapi lebih pada </w:t>
      </w:r>
      <w:r w:rsidR="009D28A4">
        <w:t xml:space="preserve">kegagalan </w:t>
      </w:r>
      <w:r>
        <w:t>Daud</w:t>
      </w:r>
      <w:r w:rsidR="009D28A4">
        <w:t xml:space="preserve"> </w:t>
      </w:r>
      <w:r w:rsidR="003239FB">
        <w:t>untuk terus setia</w:t>
      </w:r>
      <w:r w:rsidR="00BE53E6">
        <w:t xml:space="preserve"> kepada Allah. Penulis </w:t>
      </w:r>
      <w:r w:rsidR="00D056CF">
        <w:t xml:space="preserve">kitab Samuel </w:t>
      </w:r>
      <w:r w:rsidR="00BE53E6">
        <w:t xml:space="preserve">juga menekankan </w:t>
      </w:r>
      <w:r w:rsidR="00D056CF">
        <w:t xml:space="preserve">cara </w:t>
      </w:r>
      <w:r w:rsidR="00BE53E6">
        <w:t>Allah men</w:t>
      </w:r>
      <w:r w:rsidR="0094772A">
        <w:t>disiplin</w:t>
      </w:r>
      <w:r w:rsidR="00BE53E6">
        <w:t xml:space="preserve"> Daud dengan kutuk, termasuk </w:t>
      </w:r>
      <w:r w:rsidR="00D056CF">
        <w:t xml:space="preserve">dengan </w:t>
      </w:r>
      <w:r w:rsidR="00BE53E6">
        <w:t>kematian putra pertamanya dari Batsyeba</w:t>
      </w:r>
      <w:r w:rsidR="003A565A">
        <w:t xml:space="preserve"> dan pencobaan-pencobaan berat yang menimpa kerajaan Daud melalui putra-putranya</w:t>
      </w:r>
      <w:r w:rsidR="005F73A7">
        <w:t>,</w:t>
      </w:r>
      <w:r w:rsidR="003A565A">
        <w:t xml:space="preserve"> Amnon dan Absalom. Namun, terlepas dari kutuk yang </w:t>
      </w:r>
      <w:r w:rsidR="00D056CF">
        <w:t>berat</w:t>
      </w:r>
      <w:r w:rsidR="003A565A">
        <w:t xml:space="preserve"> ini, Allah tetap menanggapi kerendahan hati dan pertobatan Daud yang tulus dengan berkat yang menopang kerajaan-Nya.</w:t>
      </w:r>
    </w:p>
    <w:p w14:paraId="57ABA44D" w14:textId="7F71EA6A" w:rsidR="00B217B1" w:rsidRDefault="003A565A" w:rsidP="00D45A05">
      <w:pPr>
        <w:pStyle w:val="Body"/>
        <w:jc w:val="both"/>
      </w:pPr>
      <w:r>
        <w:t xml:space="preserve">Nah, sebagai pengikut Kristus, kita harus berhati-hati menerapkan dinamika </w:t>
      </w:r>
      <w:r w:rsidR="00EC01F2">
        <w:t>Perjanjian</w:t>
      </w:r>
      <w:r>
        <w:t xml:space="preserve"> ini secara </w:t>
      </w:r>
      <w:r w:rsidR="00D056CF">
        <w:t xml:space="preserve">tepat dengan penerapan dari </w:t>
      </w:r>
      <w:r>
        <w:t xml:space="preserve">Perjanjian Baru. </w:t>
      </w:r>
      <w:r w:rsidR="00470DCD">
        <w:t>Pertama, kisah tahun-tahun Daud</w:t>
      </w:r>
      <w:r w:rsidR="000B6F69">
        <w:t xml:space="preserve"> yang dikutuk</w:t>
      </w:r>
      <w:r w:rsidR="00470DCD">
        <w:t xml:space="preserve"> menunjukkan kontras yang menyolok antara Daud dan Raja </w:t>
      </w:r>
      <w:r w:rsidR="00B80C68">
        <w:t xml:space="preserve">agung </w:t>
      </w:r>
      <w:r w:rsidR="00470DCD">
        <w:t xml:space="preserve">kita, Yesus. Daud dan putra-putranya tidak tetap setia kepada Allah </w:t>
      </w:r>
      <w:r w:rsidR="0027447C">
        <w:t>sehingga</w:t>
      </w:r>
      <w:r w:rsidR="00470DCD">
        <w:t xml:space="preserve"> menimbulkan kesulitan bagi diri mereka sendiri dan bagi umat Allah. Tetapi Yesus setia sepenuhnya, dahulu</w:t>
      </w:r>
      <w:r w:rsidR="00B80C68">
        <w:t>,</w:t>
      </w:r>
      <w:r w:rsidR="00470DCD">
        <w:t xml:space="preserve"> sekarang, dan akan selalu </w:t>
      </w:r>
      <w:r w:rsidR="00B217B1">
        <w:t xml:space="preserve">sepenuhnya </w:t>
      </w:r>
      <w:r w:rsidR="00470DCD">
        <w:t>setia kepada Allah.</w:t>
      </w:r>
      <w:r w:rsidR="00B217B1">
        <w:t xml:space="preserve"> Kristus telah menggenapi setiap tuntutan Allah dengan benar, dan inilah jaminan bahwa, pada akhirnya, setiap orang di dalam Kristus akan menerima berkat kekal dari Bapa.</w:t>
      </w:r>
    </w:p>
    <w:p w14:paraId="6ECAF6C3" w14:textId="66616B63" w:rsidR="00AA7515" w:rsidRDefault="00AA7515" w:rsidP="00D45A05">
      <w:pPr>
        <w:pStyle w:val="Body"/>
        <w:jc w:val="both"/>
      </w:pPr>
      <w:r>
        <w:t>Tetapi, k</w:t>
      </w:r>
      <w:r w:rsidR="00B217B1">
        <w:t>edua, kita semua tahu bahwa gereja Kristus hari ini</w:t>
      </w:r>
      <w:r>
        <w:t xml:space="preserve"> jauh dari sempurna. Setiap orang Kristen di dunia </w:t>
      </w:r>
      <w:r w:rsidR="00D056CF">
        <w:t>tidak mampu</w:t>
      </w:r>
      <w:r>
        <w:t xml:space="preserve"> </w:t>
      </w:r>
      <w:r w:rsidR="00D056CF">
        <w:t xml:space="preserve">memenuhi </w:t>
      </w:r>
      <w:r>
        <w:t xml:space="preserve">standar kesetiaan </w:t>
      </w:r>
      <w:r w:rsidR="00D056CF">
        <w:t xml:space="preserve">sesuai ketetapan </w:t>
      </w:r>
      <w:r>
        <w:t xml:space="preserve">Allah, sama seperti Daud. </w:t>
      </w:r>
      <w:r w:rsidR="00D056CF">
        <w:t xml:space="preserve">Perikop seperti </w:t>
      </w:r>
      <w:r>
        <w:t>Ibrani</w:t>
      </w:r>
      <w:r w:rsidR="00A72DCE" w:rsidRPr="00A72DCE">
        <w:t xml:space="preserve"> 12:3-17 </w:t>
      </w:r>
      <w:r>
        <w:t>mengajar</w:t>
      </w:r>
      <w:r w:rsidR="00D056CF">
        <w:t>kan</w:t>
      </w:r>
      <w:r>
        <w:t xml:space="preserve"> kita bahwa kita semua menghadapi disiplin Allah dalam kehidupan ini, </w:t>
      </w:r>
      <w:r w:rsidR="0025195E">
        <w:t xml:space="preserve">sesuai dengan yang menurut </w:t>
      </w:r>
      <w:r>
        <w:t xml:space="preserve">Allah </w:t>
      </w:r>
      <w:r w:rsidR="0025195E">
        <w:t>tepat</w:t>
      </w:r>
      <w:r>
        <w:t xml:space="preserve">. Bagi mereka yang menyebut dirinya pengikut Kristus tetapi tidak pernah benar-benar memiliki iman yang menyelamatkan, masalah-masalah kehidupan ini </w:t>
      </w:r>
      <w:r w:rsidR="00E737B9">
        <w:t xml:space="preserve">akhirnya akan </w:t>
      </w:r>
      <w:r w:rsidR="00B80C68">
        <w:t xml:space="preserve">berujung </w:t>
      </w:r>
      <w:r w:rsidR="00E737B9">
        <w:t>pada kutuk kekal dari Allah. Tetapi bagi mereka yang telah sungguh-sungguh bertobat dan percaya kepada Kristus, ketekunan kita melalui disiplin Allah akan menerima pahala berkat kekal dari Allah ketika Kristus datang kembali.</w:t>
      </w:r>
    </w:p>
    <w:p w14:paraId="7B697A0B" w14:textId="2ED5AC91" w:rsidR="00E737B9" w:rsidRDefault="00E737B9" w:rsidP="00D45A05">
      <w:pPr>
        <w:pStyle w:val="Body"/>
        <w:jc w:val="both"/>
      </w:pPr>
      <w:r>
        <w:t xml:space="preserve">Jadi, seperti </w:t>
      </w:r>
      <w:r w:rsidR="0025195E">
        <w:t>bangsa</w:t>
      </w:r>
      <w:r>
        <w:t xml:space="preserve"> Israel </w:t>
      </w:r>
      <w:r w:rsidR="00217918">
        <w:t xml:space="preserve">kuno </w:t>
      </w:r>
      <w:r>
        <w:t xml:space="preserve">menolak kegagalan Daud dan meniru pertobatannya yang tulus, kita pun harus demikian. Kita harus menghindari kegagalan Daud dan putra-putranya, dan jika kita gagal, kembali kepada Allah dalam pertobatan yang </w:t>
      </w:r>
      <w:r w:rsidR="00217918">
        <w:t>rendah hati</w:t>
      </w:r>
      <w:r>
        <w:t xml:space="preserve">. Seperti Allah dalam </w:t>
      </w:r>
      <w:r w:rsidR="00E234F8">
        <w:t>belas kasihan</w:t>
      </w:r>
      <w:r w:rsidRPr="00E234F8">
        <w:t>-</w:t>
      </w:r>
      <w:r>
        <w:t xml:space="preserve">Nya </w:t>
      </w:r>
      <w:r w:rsidR="00217918">
        <w:t xml:space="preserve">memelihara </w:t>
      </w:r>
      <w:r w:rsidR="00F7011C">
        <w:t xml:space="preserve">bagian warisan Daud dalam kerajaan Allah, demikian juga Ia akan </w:t>
      </w:r>
      <w:r w:rsidR="00217918">
        <w:t xml:space="preserve">memelihara </w:t>
      </w:r>
      <w:r w:rsidR="00F7011C">
        <w:t>bagian</w:t>
      </w:r>
      <w:r w:rsidR="00217918">
        <w:t xml:space="preserve"> warisan</w:t>
      </w:r>
      <w:r w:rsidR="00F7011C">
        <w:t xml:space="preserve"> orang-orang percaya </w:t>
      </w:r>
      <w:r w:rsidR="00EC67E1">
        <w:t xml:space="preserve">yang </w:t>
      </w:r>
      <w:r w:rsidR="00F7011C">
        <w:t>sejati dalam kerajaan-Nya.</w:t>
      </w:r>
    </w:p>
    <w:p w14:paraId="187BE4B8" w14:textId="2FF2E616" w:rsidR="00F7011C" w:rsidRDefault="00EC67E1" w:rsidP="00D45A05">
      <w:pPr>
        <w:pStyle w:val="Body"/>
        <w:jc w:val="both"/>
      </w:pPr>
      <w:r>
        <w:t>Telah kita lihat ba</w:t>
      </w:r>
      <w:r w:rsidR="00983E78">
        <w:t>hw</w:t>
      </w:r>
      <w:r>
        <w:t>a penerapan Krist</w:t>
      </w:r>
      <w:r w:rsidR="0025195E">
        <w:t>ia</w:t>
      </w:r>
      <w:r>
        <w:t>n</w:t>
      </w:r>
      <w:r w:rsidR="0025195E">
        <w:t>i</w:t>
      </w:r>
      <w:r>
        <w:t xml:space="preserve"> dari bagian kitab</w:t>
      </w:r>
      <w:r w:rsidR="00983E78">
        <w:t xml:space="preserve"> Samuel</w:t>
      </w:r>
      <w:r>
        <w:t xml:space="preserve"> ini harus berfokus pada dinamika </w:t>
      </w:r>
      <w:r w:rsidR="00EC01F2">
        <w:t>Perjanjian</w:t>
      </w:r>
      <w:r>
        <w:t xml:space="preserve"> Allah dalam tahap kehidupan Daud</w:t>
      </w:r>
      <w:r w:rsidR="00217918">
        <w:t xml:space="preserve"> ini</w:t>
      </w:r>
      <w:r>
        <w:t xml:space="preserve">. Tetapi kita juga harus </w:t>
      </w:r>
      <w:r w:rsidR="00983E78">
        <w:t>memperhatikan</w:t>
      </w:r>
      <w:r>
        <w:t xml:space="preserve"> bagaimana kerajaan Allah dalam pasal-pasal ini diterapkan pada diri kita.</w:t>
      </w:r>
    </w:p>
    <w:p w14:paraId="64022FE6" w14:textId="77777777" w:rsidR="00EC67E1" w:rsidRDefault="00EC67E1" w:rsidP="00D45A05">
      <w:pPr>
        <w:pStyle w:val="Body"/>
        <w:jc w:val="both"/>
      </w:pPr>
    </w:p>
    <w:p w14:paraId="42F46837" w14:textId="77777777" w:rsidR="00A72DCE" w:rsidRPr="00A72DCE" w:rsidRDefault="00A72DCE" w:rsidP="00A72DCE">
      <w:pPr>
        <w:rPr>
          <w:rFonts w:ascii="Times New Roman" w:hAnsi="Times New Roman" w:cs="Times New Roman"/>
        </w:rPr>
      </w:pPr>
    </w:p>
    <w:p w14:paraId="354EE1C5" w14:textId="77777777" w:rsidR="00A72DCE" w:rsidRPr="00A72DCE" w:rsidRDefault="00A72DCE" w:rsidP="00A72DCE">
      <w:pPr>
        <w:pStyle w:val="BulletHeading"/>
        <w:rPr>
          <w:rFonts w:cs="Times New Roman"/>
        </w:rPr>
      </w:pPr>
      <w:bookmarkStart w:id="14" w:name="_Toc150324462"/>
      <w:r w:rsidRPr="00A72DCE">
        <w:rPr>
          <w:rFonts w:cs="Times New Roman"/>
        </w:rPr>
        <w:t>K</w:t>
      </w:r>
      <w:r w:rsidR="00983E78">
        <w:rPr>
          <w:rFonts w:cs="Times New Roman"/>
        </w:rPr>
        <w:t>erajaan Allah</w:t>
      </w:r>
      <w:bookmarkEnd w:id="14"/>
      <w:r w:rsidR="00983E78">
        <w:rPr>
          <w:rFonts w:cs="Times New Roman"/>
        </w:rPr>
        <w:t xml:space="preserve"> </w:t>
      </w:r>
    </w:p>
    <w:p w14:paraId="2E38099A" w14:textId="77777777" w:rsidR="00A72DCE" w:rsidRPr="00A72DCE" w:rsidRDefault="00A72DCE" w:rsidP="00A72DCE">
      <w:pPr>
        <w:rPr>
          <w:rFonts w:ascii="Times New Roman" w:hAnsi="Times New Roman" w:cs="Times New Roman"/>
        </w:rPr>
      </w:pPr>
    </w:p>
    <w:p w14:paraId="36D513EA" w14:textId="50A8DC0A" w:rsidR="00AA7C0F" w:rsidRDefault="00AA7C0F" w:rsidP="00D45A05">
      <w:pPr>
        <w:pStyle w:val="Body"/>
        <w:jc w:val="both"/>
      </w:pPr>
      <w:r>
        <w:t>Dalam Perjanjian Baru, tema kerajaan Allah meninggikan Yesus sebagai anak Daud yang men</w:t>
      </w:r>
      <w:r w:rsidR="00071828">
        <w:t>galahkan</w:t>
      </w:r>
      <w:r>
        <w:t xml:space="preserve"> kegagalan Daud dan keturunannya. </w:t>
      </w:r>
      <w:r w:rsidR="00071828">
        <w:t>Tetapi di zaman akhir, Kristus tidak mengalahkan kegagalan umat-Nya sekaligus. Telah kita jelaskan bahwa Ia melaksanakan pekerjaan ini dalam tiga tahap: inagurasi kerajaan-Nya saat kedatangan-Nya pertama</w:t>
      </w:r>
      <w:r w:rsidR="001E6244">
        <w:t xml:space="preserve"> kali</w:t>
      </w:r>
      <w:r w:rsidR="00071828">
        <w:t xml:space="preserve">; kelanjutan kerajaan-Nya sepanjang sejarah gereja; dan </w:t>
      </w:r>
      <w:r w:rsidR="005435A3">
        <w:t>penyempurnaan</w:t>
      </w:r>
      <w:r w:rsidR="00071828">
        <w:t xml:space="preserve"> kerajaan-Nya ketika Ia datang kembali dalam kemuliaan.</w:t>
      </w:r>
    </w:p>
    <w:p w14:paraId="2769CFFA" w14:textId="527B5B87" w:rsidR="00416914" w:rsidRDefault="005B08C0" w:rsidP="00D45A05">
      <w:pPr>
        <w:pStyle w:val="Body"/>
        <w:jc w:val="both"/>
      </w:pPr>
      <w:r>
        <w:t>Dengan pen</w:t>
      </w:r>
      <w:r w:rsidR="005A6667">
        <w:t>gerti</w:t>
      </w:r>
      <w:r>
        <w:t>an ini, kisah tahun-tahun</w:t>
      </w:r>
      <w:r w:rsidR="005A6667" w:rsidRPr="005A6667">
        <w:t xml:space="preserve"> </w:t>
      </w:r>
      <w:r w:rsidR="0025195E">
        <w:t xml:space="preserve">kutukan </w:t>
      </w:r>
      <w:r w:rsidR="005A6667">
        <w:t>Daud</w:t>
      </w:r>
      <w:r>
        <w:t xml:space="preserve"> </w:t>
      </w:r>
      <w:r w:rsidR="0025195E">
        <w:t xml:space="preserve">membantu </w:t>
      </w:r>
      <w:r>
        <w:t>kita mengenali kemenangan Yesus dalam inagurasi kerajaan-Nya. Pelayanan Kristus yang benar di dunia</w:t>
      </w:r>
      <w:r w:rsidR="00737BAB">
        <w:t xml:space="preserve"> </w:t>
      </w:r>
      <w:r w:rsidR="00960FFC">
        <w:t>mencapai puncak</w:t>
      </w:r>
      <w:r w:rsidR="00416914">
        <w:t xml:space="preserve"> </w:t>
      </w:r>
      <w:r>
        <w:t>dalam kematian-Nya di atas salib.</w:t>
      </w:r>
      <w:r w:rsidR="00416914">
        <w:t xml:space="preserve"> Melalui kematian</w:t>
      </w:r>
      <w:r w:rsidR="00784D09">
        <w:t>-Nya</w:t>
      </w:r>
      <w:r w:rsidR="00416914">
        <w:t xml:space="preserve"> Ia membayar harga untuk </w:t>
      </w:r>
      <w:r w:rsidR="00784D09">
        <w:t>kegagalan-kegagalan Daud dan</w:t>
      </w:r>
      <w:r w:rsidR="00416914">
        <w:t xml:space="preserve"> keturunannya dan </w:t>
      </w:r>
      <w:r w:rsidR="00784D09">
        <w:t>semua orang percaya yang sejati,</w:t>
      </w:r>
      <w:r w:rsidR="00416914">
        <w:t xml:space="preserve"> sepanjang</w:t>
      </w:r>
      <w:r w:rsidR="00784D09">
        <w:t xml:space="preserve"> masa</w:t>
      </w:r>
      <w:r w:rsidR="00416914">
        <w:t xml:space="preserve">. </w:t>
      </w:r>
      <w:r w:rsidR="00A00B04">
        <w:t xml:space="preserve">Karena itu, </w:t>
      </w:r>
      <w:r w:rsidR="00416914">
        <w:t xml:space="preserve">Kristus menerima </w:t>
      </w:r>
      <w:r w:rsidR="0025195E">
        <w:t>imbalan berupa</w:t>
      </w:r>
      <w:r w:rsidR="00416914">
        <w:t xml:space="preserve"> kebangkitan dan kenaikan ke surga untuk pelayanan-Nya yang setia melalui kuasa Roh. </w:t>
      </w:r>
      <w:r w:rsidR="00A00B04">
        <w:t xml:space="preserve">Dan setiap orang yang datang kepada Kristus dibangkitkan </w:t>
      </w:r>
      <w:r w:rsidR="008C7752">
        <w:t>kepada hidup yang baru</w:t>
      </w:r>
      <w:r w:rsidR="00A34C7D">
        <w:t xml:space="preserve"> </w:t>
      </w:r>
      <w:r w:rsidR="00A00B04">
        <w:t xml:space="preserve">melalui kuasa Roh. </w:t>
      </w:r>
      <w:r w:rsidR="00416914">
        <w:t xml:space="preserve">Di dalam Kristus, kita diarahkan di jalan </w:t>
      </w:r>
      <w:r w:rsidR="00A34C7D">
        <w:t xml:space="preserve">yang </w:t>
      </w:r>
      <w:r w:rsidR="00416914">
        <w:t>menuju hidup kekal.</w:t>
      </w:r>
    </w:p>
    <w:p w14:paraId="215C66BD" w14:textId="77777777" w:rsidR="00055433" w:rsidRDefault="00A34C7D" w:rsidP="00D45A05">
      <w:pPr>
        <w:pStyle w:val="Body"/>
        <w:jc w:val="both"/>
      </w:pPr>
      <w:r>
        <w:t xml:space="preserve">Bahkan lebih </w:t>
      </w:r>
      <w:r w:rsidR="0024506C">
        <w:t>dari itu</w:t>
      </w:r>
      <w:r>
        <w:t>, pasal-pasal ini menunjukkan kepada kita cara Kristus melayani d</w:t>
      </w:r>
      <w:r w:rsidR="0024506C">
        <w:t>alam</w:t>
      </w:r>
      <w:r>
        <w:t xml:space="preserve"> kebenaran yang sempurna selama kelanjutan kerajaan-Nya. Sepanjang sejarah gereja, Yesus memerintah di sebelah kanan Bapa. Dan setiap saat Ia melaksanakan kehendak Bapa dari takhta-Nya di surga. Selama lebih dari dua ribu tahun, Yesus telah membalikkan kegagalan Daud dan keturunannya. Ia juga telah memperluas kerajaan Allah lebih</w:t>
      </w:r>
      <w:r w:rsidR="0024506C">
        <w:t xml:space="preserve"> jauh</w:t>
      </w:r>
      <w:r>
        <w:t xml:space="preserve"> lagi dengan me</w:t>
      </w:r>
      <w:r w:rsidR="0024506C">
        <w:t>nyebarkan</w:t>
      </w:r>
      <w:r>
        <w:t xml:space="preserve"> pemerintahan Allah di seluruh dun</w:t>
      </w:r>
      <w:r w:rsidR="0070593B">
        <w:t xml:space="preserve">ia melalui pemberitaan Injil. </w:t>
      </w:r>
      <w:r>
        <w:t xml:space="preserve"> </w:t>
      </w:r>
    </w:p>
    <w:p w14:paraId="70DE2DFC" w14:textId="76887BBD" w:rsidR="00B400B6" w:rsidRDefault="0024506C" w:rsidP="00D45A05">
      <w:pPr>
        <w:pStyle w:val="Body"/>
        <w:jc w:val="both"/>
      </w:pPr>
      <w:r>
        <w:t xml:space="preserve">Tentu saja ketika kita mengingat kutuk yang menimpa Daud dan keturunannya, kita merindukan kedatangan Kristus kembali saat </w:t>
      </w:r>
      <w:r w:rsidR="005435A3">
        <w:t>penyempurnaan</w:t>
      </w:r>
      <w:r>
        <w:t xml:space="preserve"> zaman kita. Saat Kristus datang kembali, Ia akan mengalahkan</w:t>
      </w:r>
      <w:r w:rsidR="005C4852" w:rsidRPr="005C4852">
        <w:t xml:space="preserve"> </w:t>
      </w:r>
      <w:r w:rsidR="005C4852">
        <w:t>sepenuhnya</w:t>
      </w:r>
      <w:r>
        <w:t xml:space="preserve"> semua musuh Allah,</w:t>
      </w:r>
      <w:r w:rsidR="0025195E">
        <w:t xml:space="preserve"> baik musuh</w:t>
      </w:r>
      <w:r>
        <w:t xml:space="preserve"> </w:t>
      </w:r>
      <w:r w:rsidR="0025195E">
        <w:t xml:space="preserve">rohani </w:t>
      </w:r>
      <w:r>
        <w:t xml:space="preserve">maupun </w:t>
      </w:r>
      <w:r w:rsidR="0025195E">
        <w:t xml:space="preserve">musuh </w:t>
      </w:r>
      <w:r>
        <w:t>jasma</w:t>
      </w:r>
      <w:r w:rsidR="0025195E">
        <w:t>ni</w:t>
      </w:r>
      <w:r w:rsidR="005C4852">
        <w:t xml:space="preserve">. Ia akan menyempurnakan setiap pengikut-Nya. Dan Ia akan mencurahkan berkat kekal atas setiap orang di dalam kerajaan-Nya di seluruh dunia. Pada hari itu, kegagalan umat Allah </w:t>
      </w:r>
      <w:r w:rsidR="00B400B6">
        <w:t xml:space="preserve">hanya merupakan kenangan yang samar-samar. Dan kita akan </w:t>
      </w:r>
      <w:r w:rsidR="003E647F">
        <w:t xml:space="preserve">memuliakan </w:t>
      </w:r>
      <w:r w:rsidR="00B400B6">
        <w:t>Kristus sebagai</w:t>
      </w:r>
      <w:r w:rsidR="0025195E">
        <w:t xml:space="preserve"> </w:t>
      </w:r>
      <w:r w:rsidR="00B400B6">
        <w:t>yang telah menang dan mengaruniakan</w:t>
      </w:r>
      <w:r w:rsidR="001D4E8F" w:rsidRPr="001D4E8F">
        <w:t xml:space="preserve"> </w:t>
      </w:r>
      <w:r w:rsidR="001D4E8F">
        <w:t>kepada setiap orang yang percaya kepada-Nya</w:t>
      </w:r>
      <w:r w:rsidR="00B400B6">
        <w:t xml:space="preserve"> sukacita yang tak terkira dari ciptaan baru.</w:t>
      </w:r>
    </w:p>
    <w:p w14:paraId="169707C6" w14:textId="77777777" w:rsidR="00A72DCE" w:rsidRPr="00A72DCE" w:rsidRDefault="00AE758B" w:rsidP="00D45A05">
      <w:pPr>
        <w:pStyle w:val="Body"/>
        <w:jc w:val="both"/>
      </w:pPr>
      <w:r>
        <w:t xml:space="preserve">Setelah menelusuri pemerintahan Raja Daud selama tahun-tahun awal berkat dan kutuk setelahnya, kini kita akan beranjak ke bagian ketiga dari catatan penulis dalam </w:t>
      </w:r>
      <w:r w:rsidR="00A72DCE" w:rsidRPr="00A72DCE">
        <w:t>2</w:t>
      </w:r>
      <w:r w:rsidR="00D45A05">
        <w:t> </w:t>
      </w:r>
      <w:r w:rsidR="00A72DCE" w:rsidRPr="00A72DCE">
        <w:t xml:space="preserve">Samuel 21–24 — </w:t>
      </w:r>
      <w:r>
        <w:t>kebaikan yang dapat terus diterima</w:t>
      </w:r>
      <w:r w:rsidR="00A72DCE" w:rsidRPr="00A72DCE">
        <w:t xml:space="preserve"> Israel </w:t>
      </w:r>
      <w:r>
        <w:t>melalui dinasti Daud.</w:t>
      </w:r>
    </w:p>
    <w:p w14:paraId="3B11E7B5" w14:textId="77777777" w:rsidR="00A72DCE" w:rsidRPr="00A72DCE" w:rsidRDefault="00A72DCE" w:rsidP="00A72DCE">
      <w:pPr>
        <w:rPr>
          <w:rFonts w:ascii="Times New Roman" w:hAnsi="Times New Roman" w:cs="Times New Roman"/>
        </w:rPr>
      </w:pPr>
    </w:p>
    <w:p w14:paraId="38F2EE1C" w14:textId="77777777" w:rsidR="00A72DCE" w:rsidRPr="00A72DCE" w:rsidRDefault="00A72DCE" w:rsidP="00A72DCE">
      <w:pPr>
        <w:pStyle w:val="Host"/>
        <w:rPr>
          <w:rFonts w:ascii="Times New Roman" w:hAnsi="Times New Roman" w:cs="Times New Roman"/>
        </w:rPr>
      </w:pPr>
    </w:p>
    <w:p w14:paraId="5AA57C77" w14:textId="77777777" w:rsidR="00A72DCE" w:rsidRPr="00A72DCE" w:rsidRDefault="00A72DCE" w:rsidP="00A72DCE">
      <w:pPr>
        <w:pStyle w:val="Host"/>
        <w:rPr>
          <w:rFonts w:ascii="Times New Roman" w:hAnsi="Times New Roman" w:cs="Times New Roman"/>
        </w:rPr>
      </w:pPr>
    </w:p>
    <w:p w14:paraId="19A4C856" w14:textId="77777777" w:rsidR="00A72DCE" w:rsidRPr="00A72DCE" w:rsidRDefault="0075767C" w:rsidP="009366C1">
      <w:pPr>
        <w:pStyle w:val="Chapterheading"/>
      </w:pPr>
      <w:bookmarkStart w:id="15" w:name="_Toc150324463"/>
      <w:r>
        <w:rPr>
          <w:caps w:val="0"/>
        </w:rPr>
        <w:t xml:space="preserve">KEBAIKAN </w:t>
      </w:r>
      <w:r w:rsidR="00480CFF">
        <w:rPr>
          <w:caps w:val="0"/>
        </w:rPr>
        <w:t>YANG BERKELANJUTAN</w:t>
      </w:r>
      <w:bookmarkEnd w:id="15"/>
    </w:p>
    <w:p w14:paraId="61A63C52" w14:textId="77777777" w:rsidR="00A72DCE" w:rsidRPr="00A72DCE" w:rsidRDefault="00A72DCE" w:rsidP="00A72DCE">
      <w:pPr>
        <w:pStyle w:val="Host"/>
        <w:rPr>
          <w:rFonts w:ascii="Times New Roman" w:hAnsi="Times New Roman" w:cs="Times New Roman"/>
        </w:rPr>
      </w:pPr>
    </w:p>
    <w:p w14:paraId="4164EEA7" w14:textId="06CB35B6" w:rsidR="00AE439E" w:rsidRDefault="00AE439E" w:rsidP="00D45A05">
      <w:pPr>
        <w:pStyle w:val="Body"/>
        <w:jc w:val="both"/>
      </w:pPr>
      <w:r>
        <w:t>Telah kita lihat sepanjang seri ini bahwa penulis kitab Samuel menulis untuk memberi semangat pembaca aslinya ketika mereka menghadapi kesu</w:t>
      </w:r>
      <w:r w:rsidR="00175280">
        <w:t>sah</w:t>
      </w:r>
      <w:r>
        <w:t>an yang sebagian besar disebabkan</w:t>
      </w:r>
      <w:r w:rsidR="008A353F">
        <w:t xml:space="preserve"> oleh</w:t>
      </w:r>
      <w:r>
        <w:t xml:space="preserve"> ketidaktaatan keluarga Daud. Kerajaan mereka terpecah, musuh telah mengalahkan mereka, dan banyak umat Allah di</w:t>
      </w:r>
      <w:r w:rsidR="00175280">
        <w:t>angkut</w:t>
      </w:r>
      <w:r>
        <w:t xml:space="preserve"> ke pe</w:t>
      </w:r>
      <w:r w:rsidR="00175280">
        <w:t>ngasing</w:t>
      </w:r>
      <w:r>
        <w:t>an. Harus kita akui, kisah tahun-tahun Daud yang dikutuk</w:t>
      </w:r>
      <w:r w:rsidR="00D71065">
        <w:t xml:space="preserve"> tidak menawarkan banyak </w:t>
      </w:r>
      <w:r>
        <w:t xml:space="preserve">harapan untuk masa depan yang lebih baik bagi Israel. </w:t>
      </w:r>
      <w:r w:rsidR="00D71065">
        <w:t>Namun penulis</w:t>
      </w:r>
      <w:r w:rsidR="0025195E">
        <w:t xml:space="preserve"> kitab Samuel</w:t>
      </w:r>
      <w:r w:rsidR="00D71065">
        <w:t xml:space="preserve"> hendak meyakinkan pembacanya tentang masa depan mereka. Jadi </w:t>
      </w:r>
      <w:r w:rsidR="0025195E">
        <w:t xml:space="preserve">ketimbang </w:t>
      </w:r>
      <w:r w:rsidR="00D71065">
        <w:t xml:space="preserve">mengakhiri kitabnya </w:t>
      </w:r>
      <w:r w:rsidR="0025195E">
        <w:t>secara</w:t>
      </w:r>
      <w:r w:rsidR="00D71065">
        <w:t xml:space="preserve"> negatif, ia mencatat sejumlah peristiwa yang terjadi </w:t>
      </w:r>
      <w:r w:rsidR="008A353F">
        <w:t xml:space="preserve">di </w:t>
      </w:r>
      <w:r w:rsidR="0025195E">
        <w:t>beberapa</w:t>
      </w:r>
      <w:r w:rsidR="00D71065">
        <w:t xml:space="preserve"> waktu </w:t>
      </w:r>
      <w:r w:rsidR="0025195E">
        <w:t>berbeda dalam masa</w:t>
      </w:r>
      <w:r w:rsidR="00D71065">
        <w:t xml:space="preserve"> pemerintahan Daud, untuk menunjukkan </w:t>
      </w:r>
      <w:r w:rsidR="0025195E">
        <w:t>bermacam</w:t>
      </w:r>
      <w:r w:rsidR="00D71065">
        <w:t>-</w:t>
      </w:r>
      <w:r w:rsidR="0025195E">
        <w:t xml:space="preserve">macam </w:t>
      </w:r>
      <w:r w:rsidR="00D71065">
        <w:t>berkat yang masih dapat diterima umat Allah melalui raja yang benar dari ke</w:t>
      </w:r>
      <w:r w:rsidR="002F7365">
        <w:t>turunan</w:t>
      </w:r>
      <w:r w:rsidR="00D71065">
        <w:t xml:space="preserve"> Daud. </w:t>
      </w:r>
    </w:p>
    <w:p w14:paraId="582466D7" w14:textId="77777777" w:rsidR="00D71065" w:rsidRDefault="00D71065" w:rsidP="00D45A05">
      <w:pPr>
        <w:pStyle w:val="Body"/>
        <w:jc w:val="both"/>
      </w:pPr>
      <w:r>
        <w:t xml:space="preserve">Kita akan melihat </w:t>
      </w:r>
      <w:r w:rsidRPr="002F7365">
        <w:t xml:space="preserve">kebaikan </w:t>
      </w:r>
      <w:r w:rsidR="00C42FE2" w:rsidRPr="002F7365">
        <w:t xml:space="preserve">yang </w:t>
      </w:r>
      <w:r w:rsidR="00EC2C21">
        <w:t>berkelanjutan</w:t>
      </w:r>
      <w:r w:rsidR="00BB3100">
        <w:t xml:space="preserve"> </w:t>
      </w:r>
      <w:r w:rsidR="00C42FE2">
        <w:t>dari keluarga Daud dengan cara yang sama</w:t>
      </w:r>
      <w:r w:rsidR="00EA3BDF">
        <w:t xml:space="preserve"> seperti kita meneliti bagian-bagian lain dari pemerintahan Daud. Pertama, kita akan membahas struktur dan isinya. Kemudian kita akan beralih ke penerapan</w:t>
      </w:r>
      <w:r w:rsidR="008A353F">
        <w:t xml:space="preserve"> Kristen</w:t>
      </w:r>
      <w:r w:rsidR="00EA3BDF">
        <w:t xml:space="preserve">nya. Marilah kita mulai dengan struktur dan isi dari pasal-pasal penutup ini. </w:t>
      </w:r>
    </w:p>
    <w:p w14:paraId="078A2EB6" w14:textId="77777777" w:rsidR="00A72DCE" w:rsidRPr="00A72DCE" w:rsidRDefault="00A72DCE" w:rsidP="00A72DCE">
      <w:pPr>
        <w:rPr>
          <w:rFonts w:ascii="Times New Roman" w:hAnsi="Times New Roman" w:cs="Times New Roman"/>
        </w:rPr>
      </w:pPr>
    </w:p>
    <w:p w14:paraId="5B2E9F1B" w14:textId="77777777" w:rsidR="00A72DCE" w:rsidRPr="00A72DCE" w:rsidRDefault="00A72DCE" w:rsidP="00A72DCE">
      <w:pPr>
        <w:rPr>
          <w:rFonts w:ascii="Times New Roman" w:hAnsi="Times New Roman" w:cs="Times New Roman"/>
        </w:rPr>
      </w:pPr>
    </w:p>
    <w:p w14:paraId="269AC858" w14:textId="77777777" w:rsidR="00A72DCE" w:rsidRPr="00A72DCE" w:rsidRDefault="00A72DCE" w:rsidP="00A72DCE">
      <w:pPr>
        <w:pStyle w:val="PanelHeading"/>
        <w:rPr>
          <w:rFonts w:cs="Times New Roman"/>
        </w:rPr>
      </w:pPr>
      <w:bookmarkStart w:id="16" w:name="_Toc150324464"/>
      <w:r w:rsidRPr="00A72DCE">
        <w:rPr>
          <w:rFonts w:cs="Times New Roman"/>
        </w:rPr>
        <w:t>Stru</w:t>
      </w:r>
      <w:r w:rsidR="00EA3BDF">
        <w:rPr>
          <w:rFonts w:cs="Times New Roman"/>
        </w:rPr>
        <w:t>k</w:t>
      </w:r>
      <w:r w:rsidRPr="00A72DCE">
        <w:rPr>
          <w:rFonts w:cs="Times New Roman"/>
        </w:rPr>
        <w:t xml:space="preserve">tur </w:t>
      </w:r>
      <w:r w:rsidR="00EA3BDF">
        <w:rPr>
          <w:rFonts w:cs="Times New Roman"/>
        </w:rPr>
        <w:t>d</w:t>
      </w:r>
      <w:r w:rsidRPr="00A72DCE">
        <w:rPr>
          <w:rFonts w:cs="Times New Roman"/>
        </w:rPr>
        <w:t>an</w:t>
      </w:r>
      <w:r w:rsidR="00EA3BDF">
        <w:rPr>
          <w:rFonts w:cs="Times New Roman"/>
        </w:rPr>
        <w:t xml:space="preserve"> Isi</w:t>
      </w:r>
      <w:bookmarkEnd w:id="16"/>
    </w:p>
    <w:p w14:paraId="1B04A346" w14:textId="77777777" w:rsidR="00A72DCE" w:rsidRPr="00A72DCE" w:rsidRDefault="00A72DCE" w:rsidP="00A72DCE">
      <w:pPr>
        <w:rPr>
          <w:rFonts w:ascii="Times New Roman" w:hAnsi="Times New Roman" w:cs="Times New Roman"/>
        </w:rPr>
      </w:pPr>
    </w:p>
    <w:p w14:paraId="1BF87CF6" w14:textId="04214814" w:rsidR="0095439F" w:rsidRDefault="00BD5C35" w:rsidP="00D45A05">
      <w:pPr>
        <w:pStyle w:val="Body"/>
        <w:jc w:val="both"/>
      </w:pPr>
      <w:r>
        <w:t xml:space="preserve">Seperti telah kita lakukan di bagian sebelumnya, </w:t>
      </w:r>
      <w:r w:rsidR="0095439F">
        <w:t xml:space="preserve">kita akan merangkum pasal-pasal ini </w:t>
      </w:r>
      <w:r w:rsidR="003B3938">
        <w:t>ber</w:t>
      </w:r>
      <w:r w:rsidR="0095439F">
        <w:t xml:space="preserve">kaitan dengan kerajaan Allah dan </w:t>
      </w:r>
      <w:r w:rsidR="00EC01F2">
        <w:t>Perjanjian</w:t>
      </w:r>
      <w:r w:rsidR="0095439F">
        <w:t xml:space="preserve"> Allah. Di satu sisi, pasal-pasal penutup kitab ini mengilustrasikan dan</w:t>
      </w:r>
      <w:r w:rsidR="00007CB8">
        <w:t xml:space="preserve"> </w:t>
      </w:r>
      <w:r w:rsidR="004D07F2">
        <w:t xml:space="preserve">menekankan </w:t>
      </w:r>
      <w:r w:rsidR="00007CB8">
        <w:t xml:space="preserve">beberapa </w:t>
      </w:r>
      <w:r w:rsidR="004D07F2">
        <w:t>kemajuan</w:t>
      </w:r>
      <w:r w:rsidR="00007CB8">
        <w:t xml:space="preserve"> kerajaan Allah di Israel </w:t>
      </w:r>
      <w:r w:rsidR="004D07F2">
        <w:t xml:space="preserve">di </w:t>
      </w:r>
      <w:r w:rsidR="0025195E">
        <w:t>waktu-</w:t>
      </w:r>
      <w:r w:rsidR="00007CB8">
        <w:t xml:space="preserve">waktu </w:t>
      </w:r>
      <w:r w:rsidR="0025195E">
        <w:t xml:space="preserve">yang berbeda dalam masa </w:t>
      </w:r>
      <w:r w:rsidR="00007CB8">
        <w:t>pemerintahan Daud. Dalam pasal-pasal ini</w:t>
      </w:r>
      <w:r w:rsidR="00132A04">
        <w:t>,</w:t>
      </w:r>
      <w:r w:rsidR="00007CB8">
        <w:t xml:space="preserve"> Daud membawa </w:t>
      </w:r>
      <w:r w:rsidR="004D07F2">
        <w:t xml:space="preserve">keringanan </w:t>
      </w:r>
      <w:r w:rsidR="00007CB8">
        <w:t xml:space="preserve">dari kutuk Allah atas bangsa itu; Allah memberi Daud kemenangan-kemenangan besar; dan, dalam </w:t>
      </w:r>
      <w:r w:rsidR="00132A04">
        <w:t>kata-katanya sendiri</w:t>
      </w:r>
      <w:r w:rsidR="00007CB8">
        <w:t xml:space="preserve"> yang </w:t>
      </w:r>
      <w:r w:rsidR="00132A04">
        <w:t>terinspiras</w:t>
      </w:r>
      <w:r w:rsidR="00007CB8">
        <w:t xml:space="preserve">i, Daud sekali lagi </w:t>
      </w:r>
      <w:r w:rsidR="0025195E">
        <w:t>menegaskan</w:t>
      </w:r>
      <w:r w:rsidR="00007CB8">
        <w:t xml:space="preserve"> bahwa Allah telah menetapkan dinastinya sebagai alat </w:t>
      </w:r>
      <w:r w:rsidR="008B3D36">
        <w:t>untuk mendatangkan kemajuan bagi</w:t>
      </w:r>
      <w:r w:rsidR="00007CB8">
        <w:t xml:space="preserve"> kerajaan.</w:t>
      </w:r>
      <w:r w:rsidR="008B3D36">
        <w:t xml:space="preserve"> </w:t>
      </w:r>
    </w:p>
    <w:p w14:paraId="26DEBC9D" w14:textId="6ECBE0BC" w:rsidR="00F30FCA" w:rsidRDefault="008B3D36" w:rsidP="00D45A05">
      <w:pPr>
        <w:pStyle w:val="Body"/>
        <w:jc w:val="both"/>
      </w:pPr>
      <w:r>
        <w:t>Di sis</w:t>
      </w:r>
      <w:r w:rsidR="00132A04">
        <w:t xml:space="preserve">i lain, penulis juga menjelaskan kebaikan yang </w:t>
      </w:r>
      <w:r w:rsidR="004A43E6">
        <w:t>berkelanjutan</w:t>
      </w:r>
      <w:r w:rsidR="00132A04">
        <w:t xml:space="preserve"> dari Daud dan dinastinya </w:t>
      </w:r>
      <w:r w:rsidR="004D07F2">
        <w:t xml:space="preserve">menurut </w:t>
      </w:r>
      <w:r w:rsidR="00132A04">
        <w:t xml:space="preserve">dinamika </w:t>
      </w:r>
      <w:r w:rsidR="00EC01F2">
        <w:t>Perjanjian</w:t>
      </w:r>
      <w:r w:rsidR="00132A04">
        <w:t xml:space="preserve"> Allah. Pasal-pasal ini mengilustrasikan bagaimana Allah me</w:t>
      </w:r>
      <w:r>
        <w:t>limp</w:t>
      </w:r>
      <w:r w:rsidR="00BB3100">
        <w:t>ahkan</w:t>
      </w:r>
      <w:r w:rsidR="00132A04">
        <w:t xml:space="preserve"> kebaikan </w:t>
      </w:r>
      <w:r w:rsidR="0025195E">
        <w:t xml:space="preserve">ilahi </w:t>
      </w:r>
      <w:r w:rsidR="00132A04">
        <w:t xml:space="preserve">kepada Israel </w:t>
      </w:r>
      <w:r w:rsidR="004D07F2">
        <w:t xml:space="preserve">di </w:t>
      </w:r>
      <w:r w:rsidR="00132A04">
        <w:t>berbagai waktu semasa pemerintahan Daud. Ini menunjukkan bagaimana Allah menuntut kesetiaan dari Daud dan keturunannya</w:t>
      </w:r>
      <w:r w:rsidR="00F30FCA">
        <w:t>, dan bagaimana ketidaktaatan dan ketaatan membawa akibat kutuk dan berkat. Dengan men</w:t>
      </w:r>
      <w:r>
        <w:t>ekan</w:t>
      </w:r>
      <w:r w:rsidR="00F30FCA">
        <w:t xml:space="preserve">kan dinamika </w:t>
      </w:r>
      <w:r w:rsidR="00EC01F2">
        <w:t>Perjanjian</w:t>
      </w:r>
      <w:r w:rsidR="00F30FCA">
        <w:t xml:space="preserve"> ini sepanjang pemerintahan Daud, penulis menyatakan tujuannya dengan jelas: Pengharapan </w:t>
      </w:r>
      <w:r w:rsidR="004D07F2">
        <w:t xml:space="preserve">akan </w:t>
      </w:r>
      <w:r w:rsidR="00F30FCA">
        <w:t xml:space="preserve">berkat </w:t>
      </w:r>
      <w:r w:rsidR="000919D6">
        <w:t>bagi</w:t>
      </w:r>
      <w:r w:rsidR="004D07F2">
        <w:t xml:space="preserve"> </w:t>
      </w:r>
      <w:r w:rsidR="00F30FCA">
        <w:t>setiap generasi umat Allah akan diterima melalui pemerintahan yang benar dari keluarga Daud.</w:t>
      </w:r>
    </w:p>
    <w:p w14:paraId="49F6A54E" w14:textId="77777777" w:rsidR="00007CB8" w:rsidRDefault="008A040B" w:rsidP="00D45A05">
      <w:pPr>
        <w:pStyle w:val="Body"/>
        <w:jc w:val="both"/>
      </w:pPr>
      <w:r>
        <w:t>Tidak sulit untuk mengenali struktur dan isi bagian kitab ini. Pasal-pasal ini dibagi menjadi enam bagian utama:</w:t>
      </w:r>
    </w:p>
    <w:p w14:paraId="16308C1D" w14:textId="77777777" w:rsidR="00A72DCE" w:rsidRPr="00A72DCE" w:rsidRDefault="00576934" w:rsidP="009366C1">
      <w:pPr>
        <w:pStyle w:val="IconicOutline"/>
        <w:numPr>
          <w:ilvl w:val="0"/>
          <w:numId w:val="9"/>
        </w:numPr>
        <w:tabs>
          <w:tab w:val="clear" w:pos="720"/>
        </w:tabs>
        <w:ind w:left="1080" w:hanging="360"/>
        <w:contextualSpacing/>
        <w:jc w:val="both"/>
        <w:rPr>
          <w:rFonts w:ascii="Times New Roman" w:hAnsi="Times New Roman" w:cs="Times New Roman"/>
        </w:rPr>
      </w:pPr>
      <w:r>
        <w:rPr>
          <w:rFonts w:ascii="Times New Roman" w:hAnsi="Times New Roman" w:cs="Times New Roman"/>
        </w:rPr>
        <w:t>kisah</w:t>
      </w:r>
      <w:r w:rsidR="008A040B">
        <w:rPr>
          <w:rFonts w:ascii="Times New Roman" w:hAnsi="Times New Roman" w:cs="Times New Roman"/>
        </w:rPr>
        <w:t xml:space="preserve"> </w:t>
      </w:r>
      <w:r w:rsidR="00304EE4">
        <w:rPr>
          <w:rFonts w:ascii="Times New Roman" w:hAnsi="Times New Roman" w:cs="Times New Roman"/>
        </w:rPr>
        <w:t>kelepasan</w:t>
      </w:r>
      <w:r w:rsidR="00F267E6">
        <w:rPr>
          <w:rFonts w:ascii="Times New Roman" w:hAnsi="Times New Roman" w:cs="Times New Roman"/>
        </w:rPr>
        <w:t xml:space="preserve"> Israel dari kutuk</w:t>
      </w:r>
      <w:r w:rsidR="008A040B">
        <w:rPr>
          <w:rFonts w:ascii="Times New Roman" w:hAnsi="Times New Roman" w:cs="Times New Roman"/>
        </w:rPr>
        <w:t xml:space="preserve"> Allah yang diakibatkan</w:t>
      </w:r>
      <w:r w:rsidR="008303CF">
        <w:rPr>
          <w:rFonts w:ascii="Times New Roman" w:hAnsi="Times New Roman" w:cs="Times New Roman"/>
        </w:rPr>
        <w:t xml:space="preserve"> oleh</w:t>
      </w:r>
      <w:r w:rsidR="008A040B">
        <w:rPr>
          <w:rFonts w:ascii="Times New Roman" w:hAnsi="Times New Roman" w:cs="Times New Roman"/>
        </w:rPr>
        <w:t xml:space="preserve"> </w:t>
      </w:r>
      <w:r w:rsidR="00450A9D" w:rsidRPr="0070593B">
        <w:rPr>
          <w:rFonts w:ascii="Times New Roman" w:hAnsi="Times New Roman" w:cs="Times New Roman"/>
          <w:iCs/>
        </w:rPr>
        <w:t>dosa</w:t>
      </w:r>
      <w:r w:rsidR="008A040B">
        <w:rPr>
          <w:rFonts w:ascii="Times New Roman" w:hAnsi="Times New Roman" w:cs="Times New Roman"/>
          <w:i/>
        </w:rPr>
        <w:t xml:space="preserve"> </w:t>
      </w:r>
      <w:r>
        <w:rPr>
          <w:rFonts w:ascii="Times New Roman" w:hAnsi="Times New Roman" w:cs="Times New Roman"/>
          <w:i/>
        </w:rPr>
        <w:t>S</w:t>
      </w:r>
      <w:r w:rsidR="00525C7E">
        <w:rPr>
          <w:rFonts w:ascii="Times New Roman" w:hAnsi="Times New Roman" w:cs="Times New Roman"/>
          <w:i/>
        </w:rPr>
        <w:t>aul</w:t>
      </w:r>
      <w:r w:rsidR="00525C7E">
        <w:rPr>
          <w:rFonts w:ascii="Times New Roman" w:hAnsi="Times New Roman" w:cs="Times New Roman"/>
        </w:rPr>
        <w:t xml:space="preserve"> dalam</w:t>
      </w:r>
      <w:r w:rsidR="00A72DCE" w:rsidRPr="00A72DCE">
        <w:rPr>
          <w:rFonts w:ascii="Times New Roman" w:hAnsi="Times New Roman" w:cs="Times New Roman"/>
        </w:rPr>
        <w:t xml:space="preserve"> 2</w:t>
      </w:r>
      <w:r w:rsidR="00DD4D2D">
        <w:rPr>
          <w:rFonts w:ascii="Times New Roman" w:hAnsi="Times New Roman" w:cs="Times New Roman"/>
        </w:rPr>
        <w:t xml:space="preserve"> </w:t>
      </w:r>
      <w:r w:rsidR="00A72DCE" w:rsidRPr="00A72DCE">
        <w:rPr>
          <w:rFonts w:ascii="Times New Roman" w:hAnsi="Times New Roman" w:cs="Times New Roman"/>
        </w:rPr>
        <w:t>Samuel</w:t>
      </w:r>
      <w:r w:rsidR="00DD4D2D">
        <w:rPr>
          <w:rFonts w:ascii="Times New Roman" w:hAnsi="Times New Roman" w:cs="Times New Roman"/>
        </w:rPr>
        <w:t xml:space="preserve"> </w:t>
      </w:r>
      <w:r w:rsidR="00A72DCE" w:rsidRPr="00A72DCE">
        <w:rPr>
          <w:rFonts w:ascii="Times New Roman" w:hAnsi="Times New Roman" w:cs="Times New Roman"/>
        </w:rPr>
        <w:t>21:1-14;</w:t>
      </w:r>
    </w:p>
    <w:p w14:paraId="5F7BE1CA" w14:textId="7ADCC6FE" w:rsidR="00A72DCE" w:rsidRPr="00A72DCE" w:rsidRDefault="00576934" w:rsidP="009366C1">
      <w:pPr>
        <w:pStyle w:val="IconicOutline"/>
        <w:numPr>
          <w:ilvl w:val="0"/>
          <w:numId w:val="9"/>
        </w:numPr>
        <w:tabs>
          <w:tab w:val="clear" w:pos="720"/>
        </w:tabs>
        <w:ind w:left="1080" w:hanging="360"/>
        <w:contextualSpacing/>
        <w:jc w:val="both"/>
        <w:rPr>
          <w:rFonts w:ascii="Times New Roman" w:hAnsi="Times New Roman" w:cs="Times New Roman"/>
        </w:rPr>
      </w:pPr>
      <w:r>
        <w:rPr>
          <w:rFonts w:ascii="Times New Roman" w:hAnsi="Times New Roman" w:cs="Times New Roman"/>
        </w:rPr>
        <w:t xml:space="preserve">kisah para </w:t>
      </w:r>
      <w:r w:rsidR="0025195E">
        <w:rPr>
          <w:rFonts w:ascii="Times New Roman" w:hAnsi="Times New Roman" w:cs="Times New Roman"/>
        </w:rPr>
        <w:t>ksatria pemenang</w:t>
      </w:r>
      <w:r>
        <w:rPr>
          <w:rFonts w:ascii="Times New Roman" w:hAnsi="Times New Roman" w:cs="Times New Roman"/>
        </w:rPr>
        <w:t xml:space="preserve"> Daud dalam</w:t>
      </w:r>
      <w:r w:rsidR="00A72DCE" w:rsidRPr="00A72DCE">
        <w:rPr>
          <w:rFonts w:ascii="Times New Roman" w:hAnsi="Times New Roman" w:cs="Times New Roman"/>
        </w:rPr>
        <w:t xml:space="preserve"> 2 Samuel 21:15-22;</w:t>
      </w:r>
    </w:p>
    <w:p w14:paraId="2E91F77F" w14:textId="77777777" w:rsidR="00A72DCE" w:rsidRPr="00A72DCE" w:rsidRDefault="00576934" w:rsidP="009366C1">
      <w:pPr>
        <w:pStyle w:val="IconicOutline"/>
        <w:numPr>
          <w:ilvl w:val="0"/>
          <w:numId w:val="9"/>
        </w:numPr>
        <w:tabs>
          <w:tab w:val="clear" w:pos="720"/>
        </w:tabs>
        <w:ind w:left="1080" w:hanging="360"/>
        <w:contextualSpacing/>
        <w:jc w:val="both"/>
        <w:rPr>
          <w:rFonts w:ascii="Times New Roman" w:hAnsi="Times New Roman" w:cs="Times New Roman"/>
        </w:rPr>
      </w:pPr>
      <w:r w:rsidRPr="00F218D6">
        <w:rPr>
          <w:rFonts w:ascii="Times New Roman" w:hAnsi="Times New Roman" w:cs="Times New Roman"/>
        </w:rPr>
        <w:t xml:space="preserve">nyanyian </w:t>
      </w:r>
      <w:r w:rsidR="00450A9D" w:rsidRPr="00450A9D">
        <w:rPr>
          <w:rFonts w:ascii="Times New Roman" w:hAnsi="Times New Roman" w:cs="Times New Roman"/>
        </w:rPr>
        <w:t>syukur</w:t>
      </w:r>
      <w:r w:rsidR="00C544BC" w:rsidRPr="00F218D6">
        <w:rPr>
          <w:rFonts w:ascii="Times New Roman" w:hAnsi="Times New Roman" w:cs="Times New Roman"/>
        </w:rPr>
        <w:t xml:space="preserve"> </w:t>
      </w:r>
      <w:r w:rsidR="00A72DCE" w:rsidRPr="00F218D6">
        <w:rPr>
          <w:rFonts w:ascii="Times New Roman" w:hAnsi="Times New Roman" w:cs="Times New Roman"/>
        </w:rPr>
        <w:t>Da</w:t>
      </w:r>
      <w:r w:rsidRPr="00F218D6">
        <w:rPr>
          <w:rFonts w:ascii="Times New Roman" w:hAnsi="Times New Roman" w:cs="Times New Roman"/>
        </w:rPr>
        <w:t>ud</w:t>
      </w:r>
      <w:r>
        <w:rPr>
          <w:rFonts w:ascii="Times New Roman" w:hAnsi="Times New Roman" w:cs="Times New Roman"/>
        </w:rPr>
        <w:t xml:space="preserve"> dalam</w:t>
      </w:r>
      <w:r w:rsidR="00A72DCE" w:rsidRPr="00A72DCE">
        <w:rPr>
          <w:rFonts w:ascii="Times New Roman" w:hAnsi="Times New Roman" w:cs="Times New Roman"/>
        </w:rPr>
        <w:t xml:space="preserve"> 22:1-51;</w:t>
      </w:r>
    </w:p>
    <w:p w14:paraId="30D0994E" w14:textId="586FA413" w:rsidR="00A72DCE" w:rsidRPr="00A72DCE" w:rsidRDefault="00576934" w:rsidP="009366C1">
      <w:pPr>
        <w:pStyle w:val="IconicOutline"/>
        <w:numPr>
          <w:ilvl w:val="0"/>
          <w:numId w:val="9"/>
        </w:numPr>
        <w:tabs>
          <w:tab w:val="clear" w:pos="720"/>
        </w:tabs>
        <w:ind w:left="1080" w:hanging="360"/>
        <w:contextualSpacing/>
        <w:jc w:val="both"/>
        <w:rPr>
          <w:rFonts w:ascii="Times New Roman" w:hAnsi="Times New Roman" w:cs="Times New Roman"/>
        </w:rPr>
      </w:pPr>
      <w:r w:rsidRPr="00F218D6">
        <w:rPr>
          <w:rFonts w:ascii="Times New Roman" w:hAnsi="Times New Roman" w:cs="Times New Roman"/>
        </w:rPr>
        <w:t xml:space="preserve">perkataan terakhir </w:t>
      </w:r>
      <w:r w:rsidR="00A72DCE" w:rsidRPr="00F218D6">
        <w:rPr>
          <w:rFonts w:ascii="Times New Roman" w:hAnsi="Times New Roman" w:cs="Times New Roman"/>
        </w:rPr>
        <w:t>Da</w:t>
      </w:r>
      <w:r w:rsidRPr="00F218D6">
        <w:rPr>
          <w:rFonts w:ascii="Times New Roman" w:hAnsi="Times New Roman" w:cs="Times New Roman"/>
        </w:rPr>
        <w:t>ud</w:t>
      </w:r>
      <w:r>
        <w:rPr>
          <w:rFonts w:ascii="Times New Roman" w:hAnsi="Times New Roman" w:cs="Times New Roman"/>
        </w:rPr>
        <w:t xml:space="preserve"> tentang </w:t>
      </w:r>
      <w:r w:rsidR="0025195E">
        <w:rPr>
          <w:rFonts w:ascii="Times New Roman" w:hAnsi="Times New Roman" w:cs="Times New Roman"/>
        </w:rPr>
        <w:t>keturunannya</w:t>
      </w:r>
      <w:r>
        <w:rPr>
          <w:rFonts w:ascii="Times New Roman" w:hAnsi="Times New Roman" w:cs="Times New Roman"/>
        </w:rPr>
        <w:t xml:space="preserve"> dalam</w:t>
      </w:r>
      <w:r w:rsidR="00A72DCE" w:rsidRPr="00A72DCE">
        <w:rPr>
          <w:rFonts w:ascii="Times New Roman" w:hAnsi="Times New Roman" w:cs="Times New Roman"/>
        </w:rPr>
        <w:t xml:space="preserve"> 23:1-7;</w:t>
      </w:r>
    </w:p>
    <w:p w14:paraId="4D961AD4" w14:textId="5C6213C2" w:rsidR="00A72DCE" w:rsidRPr="00A72DCE" w:rsidRDefault="008303CF" w:rsidP="009366C1">
      <w:pPr>
        <w:pStyle w:val="IconicOutline"/>
        <w:numPr>
          <w:ilvl w:val="0"/>
          <w:numId w:val="9"/>
        </w:numPr>
        <w:tabs>
          <w:tab w:val="clear" w:pos="720"/>
        </w:tabs>
        <w:ind w:left="1080" w:hanging="360"/>
        <w:contextualSpacing/>
        <w:jc w:val="both"/>
        <w:rPr>
          <w:rFonts w:ascii="Times New Roman" w:hAnsi="Times New Roman" w:cs="Times New Roman"/>
        </w:rPr>
      </w:pPr>
      <w:r>
        <w:rPr>
          <w:rFonts w:ascii="Times New Roman" w:hAnsi="Times New Roman" w:cs="Times New Roman"/>
        </w:rPr>
        <w:t xml:space="preserve">daftar nama para </w:t>
      </w:r>
      <w:r w:rsidR="0025195E">
        <w:rPr>
          <w:rFonts w:ascii="Times New Roman" w:hAnsi="Times New Roman" w:cs="Times New Roman"/>
        </w:rPr>
        <w:t xml:space="preserve">ksatria pemenang </w:t>
      </w:r>
      <w:r>
        <w:rPr>
          <w:rFonts w:ascii="Times New Roman" w:hAnsi="Times New Roman" w:cs="Times New Roman"/>
        </w:rPr>
        <w:t>Daud dan beberapa perbuatan heroik mereka dalam</w:t>
      </w:r>
      <w:r w:rsidR="00A72DCE" w:rsidRPr="00A72DCE">
        <w:rPr>
          <w:rFonts w:ascii="Times New Roman" w:hAnsi="Times New Roman" w:cs="Times New Roman"/>
        </w:rPr>
        <w:t xml:space="preserve"> 23:8-38; </w:t>
      </w:r>
      <w:r>
        <w:rPr>
          <w:rFonts w:ascii="Times New Roman" w:hAnsi="Times New Roman" w:cs="Times New Roman"/>
        </w:rPr>
        <w:t>d</w:t>
      </w:r>
      <w:r w:rsidR="00A72DCE" w:rsidRPr="00A72DCE">
        <w:rPr>
          <w:rFonts w:ascii="Times New Roman" w:hAnsi="Times New Roman" w:cs="Times New Roman"/>
        </w:rPr>
        <w:t>an</w:t>
      </w:r>
    </w:p>
    <w:p w14:paraId="12901A86" w14:textId="77777777" w:rsidR="00A72DCE" w:rsidRPr="00A72DCE" w:rsidRDefault="008303CF" w:rsidP="009366C1">
      <w:pPr>
        <w:pStyle w:val="IconicOutline"/>
        <w:numPr>
          <w:ilvl w:val="0"/>
          <w:numId w:val="9"/>
        </w:numPr>
        <w:tabs>
          <w:tab w:val="clear" w:pos="720"/>
        </w:tabs>
        <w:ind w:left="1080" w:hanging="360"/>
        <w:contextualSpacing/>
        <w:jc w:val="both"/>
        <w:rPr>
          <w:rFonts w:ascii="Times New Roman" w:hAnsi="Times New Roman" w:cs="Times New Roman"/>
        </w:rPr>
      </w:pPr>
      <w:r>
        <w:rPr>
          <w:rFonts w:ascii="Times New Roman" w:hAnsi="Times New Roman" w:cs="Times New Roman"/>
        </w:rPr>
        <w:t>kis</w:t>
      </w:r>
      <w:r w:rsidR="00F267E6">
        <w:rPr>
          <w:rFonts w:ascii="Times New Roman" w:hAnsi="Times New Roman" w:cs="Times New Roman"/>
        </w:rPr>
        <w:t xml:space="preserve">ah </w:t>
      </w:r>
      <w:r w:rsidR="00304EE4">
        <w:rPr>
          <w:rFonts w:ascii="Times New Roman" w:hAnsi="Times New Roman" w:cs="Times New Roman"/>
        </w:rPr>
        <w:t>kelepasan</w:t>
      </w:r>
      <w:r w:rsidR="00F267E6">
        <w:rPr>
          <w:rFonts w:ascii="Times New Roman" w:hAnsi="Times New Roman" w:cs="Times New Roman"/>
        </w:rPr>
        <w:t xml:space="preserve"> Israel dari kutuk</w:t>
      </w:r>
      <w:r>
        <w:rPr>
          <w:rFonts w:ascii="Times New Roman" w:hAnsi="Times New Roman" w:cs="Times New Roman"/>
        </w:rPr>
        <w:t xml:space="preserve"> Allah yang diakibatkan oleh </w:t>
      </w:r>
      <w:r w:rsidR="00450A9D" w:rsidRPr="0070593B">
        <w:rPr>
          <w:rFonts w:ascii="Times New Roman" w:hAnsi="Times New Roman" w:cs="Times New Roman"/>
          <w:iCs/>
        </w:rPr>
        <w:t>dosa</w:t>
      </w:r>
      <w:r>
        <w:rPr>
          <w:rFonts w:ascii="Times New Roman" w:hAnsi="Times New Roman" w:cs="Times New Roman"/>
          <w:i/>
        </w:rPr>
        <w:t xml:space="preserve"> Daud</w:t>
      </w:r>
      <w:r>
        <w:rPr>
          <w:rFonts w:ascii="Times New Roman" w:hAnsi="Times New Roman" w:cs="Times New Roman"/>
        </w:rPr>
        <w:t xml:space="preserve"> dalam</w:t>
      </w:r>
      <w:r w:rsidR="00A72DCE" w:rsidRPr="00A72DCE">
        <w:rPr>
          <w:rFonts w:ascii="Times New Roman" w:hAnsi="Times New Roman" w:cs="Times New Roman"/>
        </w:rPr>
        <w:t xml:space="preserve"> 24:1-25. </w:t>
      </w:r>
    </w:p>
    <w:p w14:paraId="3D56428C" w14:textId="77777777" w:rsidR="00A72DCE" w:rsidRPr="009366C1" w:rsidRDefault="00A72DCE" w:rsidP="00D45A05">
      <w:pPr>
        <w:jc w:val="both"/>
        <w:rPr>
          <w:rFonts w:ascii="Times New Roman" w:hAnsi="Times New Roman" w:cs="Times New Roman"/>
          <w:sz w:val="28"/>
          <w:szCs w:val="28"/>
        </w:rPr>
      </w:pPr>
    </w:p>
    <w:p w14:paraId="3143D3B8" w14:textId="2BE9B2A0" w:rsidR="008303CF" w:rsidRDefault="008303CF" w:rsidP="00D45A05">
      <w:pPr>
        <w:pStyle w:val="Body"/>
        <w:jc w:val="both"/>
      </w:pPr>
      <w:r>
        <w:t xml:space="preserve">Kita perlu memberikan beberapa </w:t>
      </w:r>
      <w:r w:rsidR="00C81445">
        <w:t>komentar</w:t>
      </w:r>
      <w:r>
        <w:t xml:space="preserve"> umum mengenai </w:t>
      </w:r>
      <w:r w:rsidR="0096111D">
        <w:t>susun</w:t>
      </w:r>
      <w:r>
        <w:t>an ini.</w:t>
      </w:r>
      <w:r w:rsidR="00E8703B">
        <w:t xml:space="preserve"> Pertama, peristiwa-peristiwa ini </w:t>
      </w:r>
      <w:r w:rsidR="00C81445">
        <w:t>tidak dicatat</w:t>
      </w:r>
      <w:r w:rsidR="00E8703B">
        <w:t xml:space="preserve"> </w:t>
      </w:r>
      <w:r w:rsidR="00C81445">
        <w:t>secara</w:t>
      </w:r>
      <w:r w:rsidR="00E8703B">
        <w:t xml:space="preserve"> kronologis. Para penafsir berbeda pendapat terkait detail-detailnya, namun </w:t>
      </w:r>
      <w:r w:rsidR="00BA741F">
        <w:t>sejumlah penafsir</w:t>
      </w:r>
      <w:r w:rsidR="00E8703B">
        <w:t xml:space="preserve"> memberi</w:t>
      </w:r>
      <w:r w:rsidR="005F40DA">
        <w:t>kan</w:t>
      </w:r>
      <w:r w:rsidR="002A0C32">
        <w:t xml:space="preserve"> </w:t>
      </w:r>
      <w:r w:rsidR="005F40DA">
        <w:t xml:space="preserve">waktu </w:t>
      </w:r>
      <w:r w:rsidR="00E8703B">
        <w:t xml:space="preserve">yang </w:t>
      </w:r>
      <w:r w:rsidR="005F40DA">
        <w:t xml:space="preserve">tepat pada </w:t>
      </w:r>
      <w:r w:rsidR="00E8703B">
        <w:t xml:space="preserve">catatan pertama </w:t>
      </w:r>
      <w:r w:rsidR="00304EE4">
        <w:t>kelepasan</w:t>
      </w:r>
      <w:r w:rsidR="00E8703B">
        <w:t xml:space="preserve"> Israel dari kutukan </w:t>
      </w:r>
      <w:r w:rsidR="00647423">
        <w:t xml:space="preserve">Allah </w:t>
      </w:r>
      <w:r w:rsidR="00E8703B">
        <w:t xml:space="preserve">di tahun-tahun </w:t>
      </w:r>
      <w:r w:rsidR="005F40DA">
        <w:t xml:space="preserve">terakhir </w:t>
      </w:r>
      <w:r w:rsidR="00E8703B">
        <w:t>Dau</w:t>
      </w:r>
      <w:r w:rsidR="005F40DA">
        <w:t>d</w:t>
      </w:r>
      <w:r w:rsidR="00E8703B">
        <w:t>.</w:t>
      </w:r>
      <w:r w:rsidR="00C81445">
        <w:t xml:space="preserve"> </w:t>
      </w:r>
      <w:r w:rsidR="00375530">
        <w:t>Catatan pertama p</w:t>
      </w:r>
      <w:r w:rsidR="00C81445">
        <w:t xml:space="preserve">eristiwa yang mengisahkan para </w:t>
      </w:r>
      <w:r w:rsidR="005F40DA">
        <w:t>ksatria pemenang</w:t>
      </w:r>
      <w:r w:rsidR="00C81445">
        <w:t xml:space="preserve"> Daud mungkin terjadi semasa tahun-tahun awal Daud yang diberkati. Nyanyian </w:t>
      </w:r>
      <w:r w:rsidR="00587379">
        <w:t xml:space="preserve">syukur </w:t>
      </w:r>
      <w:r w:rsidR="00C81445">
        <w:t xml:space="preserve">Daud </w:t>
      </w:r>
      <w:r w:rsidR="005F40DA">
        <w:t>memiliki waktu yang jelas</w:t>
      </w:r>
      <w:r w:rsidR="00FC49BA">
        <w:t xml:space="preserve">, </w:t>
      </w:r>
      <w:r w:rsidR="00375530">
        <w:t>dalam</w:t>
      </w:r>
      <w:r w:rsidR="00FC49BA">
        <w:t xml:space="preserve"> 22:1,</w:t>
      </w:r>
      <w:r w:rsidR="00375530">
        <w:t xml:space="preserve"> </w:t>
      </w:r>
      <w:r w:rsidR="00C81445">
        <w:t>“</w:t>
      </w:r>
      <w:r w:rsidR="00FC49BA" w:rsidRPr="00FC49BA">
        <w:t xml:space="preserve">pada waktu TUHAN telah melepaskan </w:t>
      </w:r>
      <w:r w:rsidR="00FC49BA">
        <w:t>[Daud]</w:t>
      </w:r>
      <w:r w:rsidR="00FC49BA" w:rsidRPr="00FC49BA">
        <w:t xml:space="preserve"> dari cengkeraman semua musuhnya dan dari cengkeraman Saul</w:t>
      </w:r>
      <w:r w:rsidR="00FC49BA">
        <w:t xml:space="preserve">” — </w:t>
      </w:r>
      <w:r w:rsidR="00BA741F">
        <w:t xml:space="preserve">yaitu </w:t>
      </w:r>
      <w:r w:rsidR="00FC49BA">
        <w:t>pada awal mula pemerintahannya. Perkataan terakhir</w:t>
      </w:r>
      <w:r w:rsidR="00FC13BA">
        <w:t>nya</w:t>
      </w:r>
      <w:r w:rsidR="00FC49BA">
        <w:t xml:space="preserve"> </w:t>
      </w:r>
      <w:r w:rsidR="00FC13BA">
        <w:t>disebut</w:t>
      </w:r>
      <w:r w:rsidR="00FC49BA">
        <w:t xml:space="preserve"> </w:t>
      </w:r>
      <w:r w:rsidR="00FC13BA">
        <w:t xml:space="preserve">“perkataan Daud yang terakhir” untuk menunjukkan bahwa kata-kata ini diucapkan menjelang akhir hidupnya. Catatan kedua tentang para </w:t>
      </w:r>
      <w:r w:rsidR="005F40DA">
        <w:t>ksatria pemenang</w:t>
      </w:r>
      <w:r w:rsidR="00FC13BA">
        <w:t xml:space="preserve"> Daud merujuk pada peristiwa</w:t>
      </w:r>
      <w:r w:rsidR="00152748">
        <w:t>-peristiwa</w:t>
      </w:r>
      <w:r w:rsidR="00FC13BA">
        <w:t xml:space="preserve"> yang terjadi </w:t>
      </w:r>
      <w:r w:rsidR="00587379">
        <w:t xml:space="preserve">di </w:t>
      </w:r>
      <w:r w:rsidR="00FC13BA">
        <w:t>berbagai w</w:t>
      </w:r>
      <w:r w:rsidR="00152748">
        <w:t xml:space="preserve">aktu sepanjang pemerintahannya. Dan jika kita bandingkan </w:t>
      </w:r>
      <w:r w:rsidR="00587379">
        <w:t xml:space="preserve">contoh </w:t>
      </w:r>
      <w:r w:rsidR="00152748">
        <w:t xml:space="preserve">kedua </w:t>
      </w:r>
      <w:r w:rsidR="00304EE4">
        <w:t>kelepasan</w:t>
      </w:r>
      <w:r w:rsidR="00152748">
        <w:t xml:space="preserve"> Israel dari kutukan Allah dengan peristiwa paralelnya dalam 1 Tawarikh 21, kita melihat bahwa ini merujuk pada peristiwa yang terjadi menjelang akhir dari tahun-tahun awal Daud yang diberkati. </w:t>
      </w:r>
    </w:p>
    <w:p w14:paraId="121E120A" w14:textId="4AC944FC" w:rsidR="0096111D" w:rsidRDefault="0096111D" w:rsidP="00D45A05">
      <w:pPr>
        <w:pStyle w:val="Body"/>
        <w:jc w:val="both"/>
      </w:pPr>
      <w:r>
        <w:t>Jelas bahwa</w:t>
      </w:r>
      <w:r w:rsidR="005E3A45">
        <w:t xml:space="preserve"> penulis lebih memilih untuk menyusun pasal-pasal ini</w:t>
      </w:r>
      <w:r>
        <w:t xml:space="preserve"> </w:t>
      </w:r>
      <w:r w:rsidR="005E3A45">
        <w:t>berdasarkan topik</w:t>
      </w:r>
      <w:r w:rsidR="001D05FF">
        <w:t xml:space="preserve"> untuk membentuk kiasma</w:t>
      </w:r>
      <w:r w:rsidR="005E3A45">
        <w:t>, ketimbang menyusunnya secara kronologis</w:t>
      </w:r>
      <w:r w:rsidR="001D05FF">
        <w:t xml:space="preserve">. </w:t>
      </w:r>
      <w:r w:rsidR="005E3A45">
        <w:t>Seperti kita lihat</w:t>
      </w:r>
      <w:r w:rsidR="001D05FF">
        <w:t xml:space="preserve"> di </w:t>
      </w:r>
      <w:r w:rsidR="005E3A45">
        <w:t xml:space="preserve">banyak </w:t>
      </w:r>
      <w:r w:rsidR="001D05FF">
        <w:t xml:space="preserve">bagian </w:t>
      </w:r>
      <w:r w:rsidR="00EC01F2">
        <w:t>Alkitab</w:t>
      </w:r>
      <w:r w:rsidR="005E3A45">
        <w:t xml:space="preserve">, </w:t>
      </w:r>
      <w:r w:rsidR="001D05FF">
        <w:t xml:space="preserve">pasal-pasal ini sengaja disusun demikian hingga bagian-bagian akhir </w:t>
      </w:r>
      <w:r w:rsidR="002B6DD1">
        <w:t xml:space="preserve">menjadi </w:t>
      </w:r>
      <w:r w:rsidR="001D05FF">
        <w:t xml:space="preserve">paralel atau mengulang topik bagian-bagian awal. </w:t>
      </w:r>
    </w:p>
    <w:p w14:paraId="26A6B518" w14:textId="77777777" w:rsidR="00A72DCE" w:rsidRPr="00C11F07" w:rsidRDefault="00A72DCE" w:rsidP="00D45A05">
      <w:pPr>
        <w:jc w:val="both"/>
        <w:rPr>
          <w:rFonts w:ascii="Times New Roman" w:hAnsi="Times New Roman" w:cs="Times New Roman"/>
          <w:sz w:val="28"/>
          <w:szCs w:val="28"/>
        </w:rPr>
      </w:pPr>
    </w:p>
    <w:p w14:paraId="647E1AAE" w14:textId="6E97674F" w:rsidR="00A72DCE" w:rsidRPr="00A72DCE" w:rsidRDefault="00F50D1F" w:rsidP="00822908">
      <w:pPr>
        <w:pStyle w:val="Quotations"/>
        <w:jc w:val="both"/>
        <w:rPr>
          <w:rFonts w:cs="Times New Roman"/>
        </w:rPr>
      </w:pPr>
      <w:r>
        <w:rPr>
          <w:rFonts w:cs="Times New Roman"/>
          <w:lang w:bidi="he-IL"/>
        </w:rPr>
        <w:t xml:space="preserve">Alasan pasal-pasal akhir </w:t>
      </w:r>
      <w:r w:rsidR="00A72DCE" w:rsidRPr="00A72DCE">
        <w:rPr>
          <w:rFonts w:cs="Times New Roman"/>
          <w:lang w:bidi="he-IL"/>
        </w:rPr>
        <w:t>2 Samuel</w:t>
      </w:r>
      <w:r>
        <w:rPr>
          <w:rFonts w:cs="Times New Roman"/>
          <w:lang w:bidi="he-IL"/>
        </w:rPr>
        <w:t xml:space="preserve"> kelihatannya tidak urut secara kronologis adalah karena memang tidak kronologis. Itu jawaban </w:t>
      </w:r>
      <w:r w:rsidR="003729DF">
        <w:rPr>
          <w:rFonts w:cs="Times New Roman"/>
          <w:lang w:bidi="he-IL"/>
        </w:rPr>
        <w:t>singkat</w:t>
      </w:r>
      <w:r>
        <w:rPr>
          <w:rFonts w:cs="Times New Roman"/>
          <w:lang w:bidi="he-IL"/>
        </w:rPr>
        <w:t>nya… Kita melihat hal yang sama dalam Kejadian 37 dan 38. Kejadian 38 mengisahkan dosa Yehuda dengan Tamar;</w:t>
      </w:r>
      <w:r w:rsidR="00287EC7">
        <w:rPr>
          <w:rFonts w:cs="Times New Roman"/>
          <w:lang w:bidi="he-IL"/>
        </w:rPr>
        <w:t xml:space="preserve"> Kejadian</w:t>
      </w:r>
      <w:r>
        <w:rPr>
          <w:rFonts w:cs="Times New Roman"/>
          <w:lang w:bidi="he-IL"/>
        </w:rPr>
        <w:t xml:space="preserve"> 37 mengisahkan Yusuf dijual ke Mesir. </w:t>
      </w:r>
      <w:r w:rsidR="001C234B">
        <w:rPr>
          <w:rFonts w:cs="Times New Roman"/>
          <w:lang w:bidi="he-IL"/>
        </w:rPr>
        <w:t xml:space="preserve">Urutan </w:t>
      </w:r>
      <w:r>
        <w:rPr>
          <w:rFonts w:cs="Times New Roman"/>
          <w:lang w:bidi="he-IL"/>
        </w:rPr>
        <w:t xml:space="preserve">ini tampaknya </w:t>
      </w:r>
      <w:r w:rsidR="001C234B">
        <w:rPr>
          <w:rFonts w:cs="Times New Roman"/>
          <w:lang w:bidi="he-IL"/>
        </w:rPr>
        <w:t>keliru</w:t>
      </w:r>
      <w:r>
        <w:rPr>
          <w:rFonts w:cs="Times New Roman"/>
          <w:lang w:bidi="he-IL"/>
        </w:rPr>
        <w:t xml:space="preserve">, dan tentu saja pengkritik akan berkata bahwa editor yang menyusun cerita ini ceroboh. </w:t>
      </w:r>
      <w:r w:rsidR="001C234B">
        <w:rPr>
          <w:rFonts w:cs="Times New Roman"/>
          <w:lang w:bidi="he-IL"/>
        </w:rPr>
        <w:t xml:space="preserve">Namun kemahiran penulislah yang menunjukkan di sini, mengapa Yusuf harus pergi ke Mesir? Karena saudara-saudaranya sedang kehilangan rasa kekeluargaan mereka, kehilangan </w:t>
      </w:r>
      <w:r w:rsidR="003A6BC0">
        <w:rPr>
          <w:rFonts w:cs="Times New Roman"/>
          <w:lang w:bidi="he-IL"/>
        </w:rPr>
        <w:t>makna</w:t>
      </w:r>
      <w:r w:rsidR="004851A0">
        <w:rPr>
          <w:rFonts w:cs="Times New Roman"/>
          <w:lang w:bidi="he-IL"/>
        </w:rPr>
        <w:t xml:space="preserve"> </w:t>
      </w:r>
      <w:r w:rsidR="005F40DA">
        <w:rPr>
          <w:rFonts w:cs="Times New Roman"/>
          <w:lang w:bidi="he-IL"/>
        </w:rPr>
        <w:t xml:space="preserve">penyembahan </w:t>
      </w:r>
      <w:r w:rsidR="004851A0">
        <w:rPr>
          <w:rFonts w:cs="Times New Roman"/>
          <w:lang w:bidi="he-IL"/>
        </w:rPr>
        <w:t>kepada Allah, dan mereka harus dipisahkan ke suatu tempat yang tidak me</w:t>
      </w:r>
      <w:r w:rsidR="003A6BC0">
        <w:rPr>
          <w:rFonts w:cs="Times New Roman"/>
          <w:lang w:bidi="he-IL"/>
        </w:rPr>
        <w:t>mungkin</w:t>
      </w:r>
      <w:r w:rsidR="004851A0">
        <w:rPr>
          <w:rFonts w:cs="Times New Roman"/>
          <w:lang w:bidi="he-IL"/>
        </w:rPr>
        <w:t>kan mereka berkumpul dengan bangsa-bangsa lain</w:t>
      </w:r>
      <w:r w:rsidR="003A6BC0">
        <w:rPr>
          <w:rFonts w:cs="Times New Roman"/>
          <w:lang w:bidi="he-IL"/>
        </w:rPr>
        <w:t>…</w:t>
      </w:r>
      <w:r w:rsidR="004851A0">
        <w:rPr>
          <w:rFonts w:cs="Times New Roman"/>
          <w:lang w:bidi="he-IL"/>
        </w:rPr>
        <w:t xml:space="preserve"> </w:t>
      </w:r>
      <w:r w:rsidR="003A6BC0">
        <w:rPr>
          <w:rFonts w:cs="Times New Roman"/>
          <w:lang w:bidi="he-IL"/>
        </w:rPr>
        <w:t>Anda melihat hal yang serupa di</w:t>
      </w:r>
      <w:r w:rsidR="0016050C">
        <w:rPr>
          <w:rFonts w:cs="Times New Roman"/>
          <w:lang w:bidi="he-IL"/>
        </w:rPr>
        <w:t xml:space="preserve"> bagian</w:t>
      </w:r>
      <w:r w:rsidR="003A6BC0">
        <w:rPr>
          <w:rFonts w:cs="Times New Roman"/>
          <w:lang w:bidi="he-IL"/>
        </w:rPr>
        <w:t xml:space="preserve"> akhir kitab Hakim-hakim, ya</w:t>
      </w:r>
      <w:r w:rsidR="0016050C">
        <w:rPr>
          <w:rFonts w:cs="Times New Roman"/>
          <w:lang w:bidi="he-IL"/>
        </w:rPr>
        <w:t xml:space="preserve">ng </w:t>
      </w:r>
      <w:r w:rsidR="003A6BC0">
        <w:rPr>
          <w:rFonts w:cs="Times New Roman"/>
          <w:lang w:bidi="he-IL"/>
        </w:rPr>
        <w:t>menyangkut seks</w:t>
      </w:r>
      <w:r w:rsidR="003657F4">
        <w:rPr>
          <w:rFonts w:cs="Times New Roman"/>
          <w:lang w:bidi="he-IL"/>
        </w:rPr>
        <w:t>ualitas</w:t>
      </w:r>
      <w:r w:rsidR="003A6BC0">
        <w:rPr>
          <w:rFonts w:cs="Times New Roman"/>
          <w:lang w:bidi="he-IL"/>
        </w:rPr>
        <w:t xml:space="preserve">, </w:t>
      </w:r>
      <w:r w:rsidR="0016050C">
        <w:rPr>
          <w:rFonts w:cs="Times New Roman"/>
          <w:lang w:bidi="he-IL"/>
        </w:rPr>
        <w:t>seks</w:t>
      </w:r>
      <w:r w:rsidR="003657F4">
        <w:rPr>
          <w:rFonts w:cs="Times New Roman"/>
          <w:lang w:bidi="he-IL"/>
        </w:rPr>
        <w:t>ualitas</w:t>
      </w:r>
      <w:r w:rsidR="0016050C">
        <w:rPr>
          <w:rFonts w:cs="Times New Roman"/>
          <w:lang w:bidi="he-IL"/>
        </w:rPr>
        <w:t xml:space="preserve"> yang </w:t>
      </w:r>
      <w:r w:rsidR="003657F4">
        <w:rPr>
          <w:rFonts w:cs="Times New Roman"/>
          <w:lang w:bidi="he-IL"/>
        </w:rPr>
        <w:t xml:space="preserve">kotor </w:t>
      </w:r>
      <w:r w:rsidR="0016050C">
        <w:rPr>
          <w:rFonts w:cs="Times New Roman"/>
          <w:lang w:bidi="he-IL"/>
        </w:rPr>
        <w:t>dan tidak wajar, dan juga ada penyembahan berhala</w:t>
      </w:r>
      <w:r w:rsidR="003657F4">
        <w:rPr>
          <w:rFonts w:cs="Times New Roman"/>
          <w:lang w:bidi="he-IL"/>
        </w:rPr>
        <w:t xml:space="preserve"> yang kotor</w:t>
      </w:r>
      <w:r w:rsidR="0016050C">
        <w:rPr>
          <w:rFonts w:cs="Times New Roman"/>
          <w:lang w:bidi="he-IL"/>
        </w:rPr>
        <w:t xml:space="preserve">. Dan kita tahu bahwa ini juga tidak kronologis, mungkin karena penulis ingin menunjukkan bahwa episode-episode </w:t>
      </w:r>
      <w:r w:rsidR="005F40DA">
        <w:rPr>
          <w:rFonts w:cs="Times New Roman"/>
          <w:lang w:bidi="he-IL"/>
        </w:rPr>
        <w:t xml:space="preserve">penyimpangan </w:t>
      </w:r>
      <w:r w:rsidR="0016050C">
        <w:rPr>
          <w:rFonts w:cs="Times New Roman"/>
          <w:lang w:bidi="he-IL"/>
        </w:rPr>
        <w:t xml:space="preserve">seksual dan penyembahan berhala ini adalah </w:t>
      </w:r>
      <w:r w:rsidR="005F40DA">
        <w:rPr>
          <w:rFonts w:cs="Times New Roman"/>
          <w:lang w:bidi="he-IL"/>
        </w:rPr>
        <w:t>ciri khasdari seluruh periode tersebut</w:t>
      </w:r>
      <w:r w:rsidR="00822908">
        <w:rPr>
          <w:rFonts w:cs="Times New Roman"/>
          <w:lang w:bidi="he-IL"/>
        </w:rPr>
        <w:t xml:space="preserve">. </w:t>
      </w:r>
      <w:r w:rsidR="005F40DA" w:rsidRPr="005F40DA">
        <w:rPr>
          <w:rFonts w:cs="Times New Roman"/>
          <w:lang w:bidi="he-IL"/>
        </w:rPr>
        <w:t>Diawali dari beberapa hakim, yang kemudian berlanjut pada turun naiknya kerajaan Israel pada masa itu. Namun penulis kitab Samuel ingin menunjukkan banyak penyimpangan yang terjadi</w:t>
      </w:r>
      <w:r w:rsidR="00822908">
        <w:rPr>
          <w:rFonts w:cs="Times New Roman"/>
          <w:lang w:bidi="he-IL"/>
        </w:rPr>
        <w:t xml:space="preserve">. Saya berpendapat </w:t>
      </w:r>
      <w:r w:rsidR="005F40DA">
        <w:rPr>
          <w:rFonts w:cs="Times New Roman"/>
          <w:lang w:bidi="he-IL"/>
        </w:rPr>
        <w:t xml:space="preserve">hal serupa pun terjadi dalam </w:t>
      </w:r>
      <w:r w:rsidR="00822908">
        <w:rPr>
          <w:rFonts w:cs="Times New Roman"/>
          <w:lang w:bidi="he-IL"/>
        </w:rPr>
        <w:t>kitab 2 Samuel.</w:t>
      </w:r>
    </w:p>
    <w:p w14:paraId="54D2718E" w14:textId="77777777" w:rsidR="00A72DCE" w:rsidRPr="009366C1" w:rsidRDefault="00A72DCE" w:rsidP="00A72DCE">
      <w:pPr>
        <w:pStyle w:val="Quotations"/>
        <w:rPr>
          <w:rFonts w:cs="Times New Roman"/>
          <w:sz w:val="28"/>
          <w:szCs w:val="28"/>
        </w:rPr>
      </w:pPr>
    </w:p>
    <w:p w14:paraId="285B4774" w14:textId="77777777" w:rsidR="00A72DCE" w:rsidRPr="00A72DCE" w:rsidRDefault="00A72DCE" w:rsidP="00A72DCE">
      <w:pPr>
        <w:pStyle w:val="Quotations"/>
        <w:jc w:val="right"/>
        <w:rPr>
          <w:rFonts w:cs="Times New Roman"/>
        </w:rPr>
      </w:pPr>
      <w:r w:rsidRPr="00A72DCE">
        <w:rPr>
          <w:rFonts w:cs="Times New Roman"/>
        </w:rPr>
        <w:t xml:space="preserve">— Dr. Chip McDaniel </w:t>
      </w:r>
    </w:p>
    <w:p w14:paraId="50D0F213" w14:textId="77777777" w:rsidR="00A72DCE" w:rsidRPr="00C11F07" w:rsidRDefault="00A72DCE" w:rsidP="00A72DCE">
      <w:pPr>
        <w:rPr>
          <w:rFonts w:ascii="Times New Roman" w:hAnsi="Times New Roman" w:cs="Times New Roman"/>
          <w:sz w:val="32"/>
          <w:szCs w:val="32"/>
        </w:rPr>
      </w:pPr>
    </w:p>
    <w:p w14:paraId="7AE3A0EF" w14:textId="16A17C31" w:rsidR="004C7969" w:rsidRDefault="004C7969" w:rsidP="00DD4D2D">
      <w:pPr>
        <w:pStyle w:val="Body"/>
        <w:jc w:val="both"/>
      </w:pPr>
      <w:r>
        <w:t xml:space="preserve">Rangkuman kita menunjukkan bahwa tema </w:t>
      </w:r>
      <w:r w:rsidR="00304EE4">
        <w:t>kelepasan</w:t>
      </w:r>
      <w:r>
        <w:t xml:space="preserve"> dari kutuk Allah muncul dua kali. Fokus pada </w:t>
      </w:r>
      <w:r w:rsidR="005F40DA">
        <w:t>urusan militer</w:t>
      </w:r>
      <w:r>
        <w:t xml:space="preserve"> muncul dalam dua catatan tentang para </w:t>
      </w:r>
      <w:r w:rsidR="005F40DA">
        <w:t>ksatria pemenang</w:t>
      </w:r>
      <w:r>
        <w:t xml:space="preserve"> Daud. Dan nyanyian </w:t>
      </w:r>
      <w:r w:rsidR="00C544BC">
        <w:t xml:space="preserve">syukur </w:t>
      </w:r>
      <w:r>
        <w:t xml:space="preserve">Daud dikaitkan dengan perkataan Daud yang terakhir karena Daud berfokus pada dinastinya dalam kedua perikop ini. </w:t>
      </w:r>
      <w:r w:rsidR="008E729E">
        <w:t>Pengulangan topik dalam susunan kias</w:t>
      </w:r>
      <w:r w:rsidR="008E2C1F">
        <w:t>tik</w:t>
      </w:r>
      <w:r w:rsidR="008E729E">
        <w:t xml:space="preserve"> ini menolong kita memahami perhatian utama penulis dalam pasal-pasal ini: Bagian pertama dan terakhir men</w:t>
      </w:r>
      <w:r w:rsidR="00FB5D5F">
        <w:t>unjuk</w:t>
      </w:r>
      <w:r w:rsidR="008E729E">
        <w:t xml:space="preserve">kan </w:t>
      </w:r>
      <w:r w:rsidR="00304EE4">
        <w:t>kelepasan</w:t>
      </w:r>
      <w:r w:rsidR="008E729E">
        <w:t xml:space="preserve"> dari kutuk Allah atas Israel. Bagian kedua dan kelima menyorot berkat kemenangan atas musuh. Dan bagian ketiga dan keempat menunjukkan bahwa perkenan Allah yang besar kepada Daud </w:t>
      </w:r>
      <w:r w:rsidR="00D0191A">
        <w:t xml:space="preserve">juga </w:t>
      </w:r>
      <w:r w:rsidR="005F40DA">
        <w:t>meluas</w:t>
      </w:r>
      <w:r w:rsidR="00D0191A">
        <w:t xml:space="preserve"> ke</w:t>
      </w:r>
      <w:r w:rsidR="00C83675">
        <w:t xml:space="preserve"> dinastinya.</w:t>
      </w:r>
    </w:p>
    <w:p w14:paraId="09A1EF75" w14:textId="75CB3AED" w:rsidR="00C83675" w:rsidRDefault="00C83675" w:rsidP="00DD4D2D">
      <w:pPr>
        <w:pStyle w:val="Body"/>
        <w:jc w:val="both"/>
      </w:pPr>
      <w:r>
        <w:t xml:space="preserve">Tema-tema ini </w:t>
      </w:r>
      <w:r w:rsidR="00FB5D5F">
        <w:t>me</w:t>
      </w:r>
      <w:r w:rsidR="00D47EBD">
        <w:t>mbaha</w:t>
      </w:r>
      <w:r w:rsidR="00FB5D5F">
        <w:t xml:space="preserve">s </w:t>
      </w:r>
      <w:r w:rsidR="00D47EBD">
        <w:t>hal</w:t>
      </w:r>
      <w:r w:rsidR="00A82C78">
        <w:t>-hal</w:t>
      </w:r>
      <w:r w:rsidR="00FB5D5F">
        <w:t xml:space="preserve"> penting bagi pembaca asli Samuel </w:t>
      </w:r>
      <w:r w:rsidR="00A82C78">
        <w:t>yang</w:t>
      </w:r>
      <w:r w:rsidR="00FB5D5F">
        <w:t xml:space="preserve"> menghadapi tantangan dari kerajaan yang terpecah atau pembuangan ke Babel. </w:t>
      </w:r>
      <w:r w:rsidR="00A82C78">
        <w:t xml:space="preserve">Mereka </w:t>
      </w:r>
      <w:r w:rsidR="00FB5D5F">
        <w:t xml:space="preserve">membutuhkan kelepasan dari kutuk Allah. Mereka perlu kemenangan atas musuh mereka. Dan mereka memerlukan seorang raja yang </w:t>
      </w:r>
      <w:r w:rsidR="00E908F0">
        <w:t>diperkenan</w:t>
      </w:r>
      <w:r w:rsidR="00FB5D5F">
        <w:t xml:space="preserve"> Allah. Peristiwa-peristiwa </w:t>
      </w:r>
      <w:r w:rsidR="008E2C1F">
        <w:t xml:space="preserve">yang terjadi </w:t>
      </w:r>
      <w:r w:rsidR="00FB5D5F">
        <w:t xml:space="preserve">selama pemerintahan Daud ini meyakinkan pembaca </w:t>
      </w:r>
      <w:r w:rsidR="00E908F0">
        <w:t xml:space="preserve">asli </w:t>
      </w:r>
      <w:r w:rsidR="00FB5D5F">
        <w:t xml:space="preserve">bahwa kebaikan </w:t>
      </w:r>
      <w:r w:rsidR="009E2D7F">
        <w:t xml:space="preserve">yang berkelanjutan </w:t>
      </w:r>
      <w:r w:rsidR="00FB5D5F">
        <w:t xml:space="preserve">seperti </w:t>
      </w:r>
      <w:r w:rsidR="009E2D7F">
        <w:t xml:space="preserve">itu juga </w:t>
      </w:r>
      <w:r w:rsidR="00FB5D5F">
        <w:t xml:space="preserve">dapat mereka terima melalui pemerintahan yang benar dari keluarga Daud. </w:t>
      </w:r>
    </w:p>
    <w:p w14:paraId="246C0E15" w14:textId="7ADE2349" w:rsidR="00A72DCE" w:rsidRPr="00A72DCE" w:rsidRDefault="00FB5D5F" w:rsidP="00DD4D2D">
      <w:pPr>
        <w:pStyle w:val="Body"/>
        <w:jc w:val="both"/>
      </w:pPr>
      <w:r>
        <w:t>Kita akan menelusuri susunan kiasti</w:t>
      </w:r>
      <w:r w:rsidR="008E2C1F">
        <w:t>k</w:t>
      </w:r>
      <w:r>
        <w:t xml:space="preserve"> ini dari dalam</w:t>
      </w:r>
      <w:r w:rsidR="009E2D7F">
        <w:t xml:space="preserve"> keluar</w:t>
      </w:r>
      <w:r>
        <w:t xml:space="preserve">, dimulai dengan dua bagian yang mencatat perkataan Daud sendiri: nyanyiannya dalam </w:t>
      </w:r>
      <w:r w:rsidR="00A72DCE" w:rsidRPr="00A72DCE">
        <w:t xml:space="preserve">22:1-51 </w:t>
      </w:r>
      <w:r>
        <w:t>dan perkataannya yang terakhir dalam</w:t>
      </w:r>
      <w:r w:rsidR="00A72DCE" w:rsidRPr="00A72DCE">
        <w:t xml:space="preserve"> 23:1-7. </w:t>
      </w:r>
    </w:p>
    <w:p w14:paraId="60650668" w14:textId="77777777" w:rsidR="00A72DCE" w:rsidRPr="009A02B1" w:rsidRDefault="00A72DCE" w:rsidP="00C11F07">
      <w:pPr>
        <w:rPr>
          <w:rFonts w:ascii="Times New Roman" w:hAnsi="Times New Roman" w:cs="Times New Roman"/>
          <w:szCs w:val="24"/>
        </w:rPr>
      </w:pPr>
    </w:p>
    <w:p w14:paraId="1EB3A843" w14:textId="77777777" w:rsidR="00A72DCE" w:rsidRPr="009A02B1" w:rsidRDefault="00A72DCE" w:rsidP="00C11F07">
      <w:pPr>
        <w:rPr>
          <w:rFonts w:ascii="Times New Roman" w:hAnsi="Times New Roman" w:cs="Times New Roman"/>
          <w:szCs w:val="24"/>
        </w:rPr>
      </w:pPr>
    </w:p>
    <w:p w14:paraId="6D4ADC11" w14:textId="77777777" w:rsidR="00A72DCE" w:rsidRPr="00A72DCE" w:rsidRDefault="00DD7128" w:rsidP="00A72DCE">
      <w:pPr>
        <w:pStyle w:val="BulletHeading"/>
        <w:rPr>
          <w:rFonts w:cs="Times New Roman"/>
        </w:rPr>
      </w:pPr>
      <w:bookmarkStart w:id="17" w:name="_Toc150324465"/>
      <w:r>
        <w:rPr>
          <w:rFonts w:cs="Times New Roman"/>
        </w:rPr>
        <w:t xml:space="preserve">Nyanyian </w:t>
      </w:r>
      <w:r w:rsidR="00E03E94">
        <w:rPr>
          <w:rFonts w:cs="Times New Roman"/>
        </w:rPr>
        <w:t>Syukur</w:t>
      </w:r>
      <w:r w:rsidR="00E03E94" w:rsidRPr="00A72DCE">
        <w:rPr>
          <w:rFonts w:cs="Times New Roman"/>
        </w:rPr>
        <w:t xml:space="preserve"> </w:t>
      </w:r>
      <w:r w:rsidR="00A72DCE" w:rsidRPr="00A72DCE">
        <w:rPr>
          <w:rFonts w:cs="Times New Roman"/>
        </w:rPr>
        <w:t>(2 Samuel 22:1-51)</w:t>
      </w:r>
      <w:bookmarkEnd w:id="17"/>
    </w:p>
    <w:p w14:paraId="6BE96E2F" w14:textId="77777777" w:rsidR="00A72DCE" w:rsidRPr="009366C1" w:rsidRDefault="00A72DCE" w:rsidP="00A72DCE">
      <w:pPr>
        <w:rPr>
          <w:rFonts w:ascii="Times New Roman" w:hAnsi="Times New Roman" w:cs="Times New Roman"/>
          <w:sz w:val="28"/>
          <w:szCs w:val="28"/>
        </w:rPr>
      </w:pPr>
    </w:p>
    <w:p w14:paraId="75350492" w14:textId="0C313979" w:rsidR="00FE16DE" w:rsidRDefault="00DD7128" w:rsidP="00DD4D2D">
      <w:pPr>
        <w:pStyle w:val="Body"/>
        <w:jc w:val="both"/>
      </w:pPr>
      <w:r>
        <w:t>Di satu sisi, nyanyian Daud dalam</w:t>
      </w:r>
      <w:r w:rsidR="00A72DCE" w:rsidRPr="00A72DCE">
        <w:t xml:space="preserve"> 22:1-51, </w:t>
      </w:r>
      <w:r>
        <w:t>adalah suatu versi dari Mazmur 18</w:t>
      </w:r>
      <w:r w:rsidR="00A82C78">
        <w:t xml:space="preserve"> </w:t>
      </w:r>
      <w:r>
        <w:t>—</w:t>
      </w:r>
      <w:r w:rsidR="00A82C78">
        <w:t xml:space="preserve"> </w:t>
      </w:r>
      <w:r>
        <w:t xml:space="preserve">mazmur yang merayakan kelepasan Daud dari Saul. Seperti Mazmur 18, nyanyian </w:t>
      </w:r>
      <w:r w:rsidR="00E03E94">
        <w:t xml:space="preserve">syukur </w:t>
      </w:r>
      <w:r>
        <w:t xml:space="preserve">Daud dimulai dengan pujiannya </w:t>
      </w:r>
      <w:r w:rsidR="00E30081">
        <w:t>bagi</w:t>
      </w:r>
      <w:r>
        <w:t xml:space="preserve"> Tuhan dalam ayat 1-4. Kemudian </w:t>
      </w:r>
      <w:r w:rsidR="00E30081">
        <w:t>nyanyian ini</w:t>
      </w:r>
      <w:r>
        <w:t xml:space="preserve"> men</w:t>
      </w:r>
      <w:r w:rsidR="00E30081">
        <w:t>cerita</w:t>
      </w:r>
      <w:r>
        <w:t xml:space="preserve">kan </w:t>
      </w:r>
      <w:r w:rsidR="00E30081">
        <w:t xml:space="preserve">bagaimana Tuhan </w:t>
      </w:r>
      <w:r w:rsidR="00347D6C">
        <w:t xml:space="preserve">menyelamatkan </w:t>
      </w:r>
      <w:r w:rsidR="00E30081">
        <w:t xml:space="preserve">Daud dalam ayat 5-20. Ayat 21-29 memberikan alasan Daud </w:t>
      </w:r>
      <w:r w:rsidR="00347D6C">
        <w:t>diselamatkan</w:t>
      </w:r>
      <w:r w:rsidR="00E30081">
        <w:t xml:space="preserve">. Ayat 30-46 kembali ke deskripsi tentang </w:t>
      </w:r>
      <w:r w:rsidR="00EB7414">
        <w:t xml:space="preserve">keselamatan </w:t>
      </w:r>
      <w:r w:rsidR="00E30081">
        <w:t>dari Tuhan. Dan ayat 47-50 menampilkan lebih banyak pujian bagi Tuhan.</w:t>
      </w:r>
    </w:p>
    <w:p w14:paraId="0DFD4CDA" w14:textId="32A8AE3D" w:rsidR="00A72DCE" w:rsidRPr="00A72DCE" w:rsidRDefault="00946933" w:rsidP="00DD4D2D">
      <w:pPr>
        <w:pStyle w:val="Body"/>
        <w:jc w:val="both"/>
        <w:rPr>
          <w:noProof/>
        </w:rPr>
      </w:pPr>
      <w:r>
        <w:t>P</w:t>
      </w:r>
      <w:r w:rsidR="00FE16DE">
        <w:t>eristiwa</w:t>
      </w:r>
      <w:r>
        <w:t xml:space="preserve"> </w:t>
      </w:r>
      <w:r w:rsidR="00FE16DE">
        <w:t xml:space="preserve">Allah </w:t>
      </w:r>
      <w:r w:rsidR="00EB7414">
        <w:t xml:space="preserve">menyelamatkan </w:t>
      </w:r>
      <w:r w:rsidR="00FE16DE">
        <w:t xml:space="preserve">Daud </w:t>
      </w:r>
      <w:r>
        <w:t>memang luar biasa</w:t>
      </w:r>
      <w:r w:rsidR="00FE16DE">
        <w:t xml:space="preserve">, tetapi </w:t>
      </w:r>
      <w:r w:rsidR="00A72DCE" w:rsidRPr="00A72DCE">
        <w:t>2 Samuel 22:51</w:t>
      </w:r>
      <w:r w:rsidR="00FE16DE">
        <w:t xml:space="preserve"> menambahkan catatan penting </w:t>
      </w:r>
      <w:r>
        <w:t>yang menolong</w:t>
      </w:r>
      <w:r w:rsidR="00FE16DE">
        <w:t xml:space="preserve"> kita memahami alasan penulis menyisipkan nyanyian ini. </w:t>
      </w:r>
      <w:r w:rsidR="008E2C1F">
        <w:t>Sebagaimana k</w:t>
      </w:r>
      <w:r w:rsidR="00FE16DE">
        <w:t xml:space="preserve">ita baca: </w:t>
      </w:r>
    </w:p>
    <w:p w14:paraId="497A0BC1" w14:textId="77777777" w:rsidR="00A72DCE" w:rsidRPr="00C11F07" w:rsidRDefault="00A72DCE" w:rsidP="009366C1">
      <w:pPr>
        <w:rPr>
          <w:rFonts w:ascii="Times New Roman" w:hAnsi="Times New Roman" w:cs="Times New Roman"/>
          <w:sz w:val="32"/>
          <w:szCs w:val="32"/>
        </w:rPr>
      </w:pPr>
    </w:p>
    <w:p w14:paraId="6A21CCAB" w14:textId="77777777" w:rsidR="00A72DCE" w:rsidRPr="00094C70" w:rsidRDefault="00071ACE" w:rsidP="00DD4D2D">
      <w:pPr>
        <w:pStyle w:val="Quotations"/>
        <w:jc w:val="both"/>
        <w:rPr>
          <w:rFonts w:cs="Times New Roman"/>
          <w:b w:val="0"/>
          <w:bCs/>
          <w:color w:val="2C5376"/>
        </w:rPr>
      </w:pPr>
      <w:r w:rsidRPr="00071ACE">
        <w:rPr>
          <w:rFonts w:cs="Times New Roman"/>
          <w:b w:val="0"/>
          <w:bCs/>
          <w:color w:val="2C5376"/>
        </w:rPr>
        <w:t>Ia mengaruniakan keselamatan yang besar kepada raja yang diangkat-Nya, dan menunjukkan kasih setia kepada orang yang diurapi-Nya, kepada Daud da</w:t>
      </w:r>
      <w:r>
        <w:rPr>
          <w:rFonts w:cs="Times New Roman"/>
          <w:b w:val="0"/>
          <w:bCs/>
          <w:color w:val="2C5376"/>
        </w:rPr>
        <w:t>n anak cucunya untuk selamanya</w:t>
      </w:r>
      <w:r w:rsidR="00A72DCE" w:rsidRPr="00094C70">
        <w:rPr>
          <w:rFonts w:cs="Times New Roman"/>
          <w:b w:val="0"/>
          <w:bCs/>
          <w:color w:val="2C5376"/>
        </w:rPr>
        <w:t xml:space="preserve"> (2 Samuel 22:51).</w:t>
      </w:r>
    </w:p>
    <w:p w14:paraId="2DB5A8FE" w14:textId="77777777" w:rsidR="00A72DCE" w:rsidRPr="00FE16DE" w:rsidRDefault="00A72DCE" w:rsidP="00C11F07">
      <w:pPr>
        <w:rPr>
          <w:rFonts w:ascii="Times New Roman" w:hAnsi="Times New Roman" w:cs="Times New Roman"/>
          <w:szCs w:val="24"/>
        </w:rPr>
      </w:pPr>
    </w:p>
    <w:p w14:paraId="2D20EF31" w14:textId="0718DCB8" w:rsidR="00A72DCE" w:rsidRPr="00A72DCE" w:rsidRDefault="00FE16DE" w:rsidP="00071ACE">
      <w:pPr>
        <w:jc w:val="both"/>
        <w:rPr>
          <w:rFonts w:ascii="Times New Roman" w:hAnsi="Times New Roman" w:cs="Times New Roman"/>
          <w:noProof/>
        </w:rPr>
      </w:pPr>
      <w:r>
        <w:rPr>
          <w:rFonts w:ascii="Times New Roman" w:hAnsi="Times New Roman" w:cs="Times New Roman"/>
        </w:rPr>
        <w:t>Catatan ini</w:t>
      </w:r>
      <w:r w:rsidR="00071ACE">
        <w:rPr>
          <w:rFonts w:ascii="Times New Roman" w:hAnsi="Times New Roman" w:cs="Times New Roman"/>
        </w:rPr>
        <w:t xml:space="preserve"> meng</w:t>
      </w:r>
      <w:r w:rsidR="00FA58BF">
        <w:rPr>
          <w:rFonts w:ascii="Times New Roman" w:hAnsi="Times New Roman" w:cs="Times New Roman"/>
        </w:rPr>
        <w:t>ulang ucapan</w:t>
      </w:r>
      <w:r w:rsidR="00071ACE">
        <w:rPr>
          <w:rFonts w:ascii="Times New Roman" w:hAnsi="Times New Roman" w:cs="Times New Roman"/>
        </w:rPr>
        <w:t xml:space="preserve"> </w:t>
      </w:r>
      <w:r w:rsidR="00FA58BF">
        <w:rPr>
          <w:rFonts w:ascii="Times New Roman" w:hAnsi="Times New Roman" w:cs="Times New Roman"/>
        </w:rPr>
        <w:t xml:space="preserve">keyakinan </w:t>
      </w:r>
      <w:r w:rsidR="00071ACE">
        <w:rPr>
          <w:rFonts w:ascii="Times New Roman" w:hAnsi="Times New Roman" w:cs="Times New Roman"/>
        </w:rPr>
        <w:t>Hana tenta</w:t>
      </w:r>
      <w:r w:rsidR="00FA58BF">
        <w:rPr>
          <w:rFonts w:ascii="Times New Roman" w:hAnsi="Times New Roman" w:cs="Times New Roman"/>
        </w:rPr>
        <w:t>n</w:t>
      </w:r>
      <w:r w:rsidR="00071ACE">
        <w:rPr>
          <w:rFonts w:ascii="Times New Roman" w:hAnsi="Times New Roman" w:cs="Times New Roman"/>
        </w:rPr>
        <w:t xml:space="preserve">g apa yang Allah akan lakukan melalui raja Israel di masa depan. </w:t>
      </w:r>
      <w:r w:rsidR="00BD5C35">
        <w:rPr>
          <w:rFonts w:ascii="Times New Roman" w:hAnsi="Times New Roman" w:cs="Times New Roman"/>
        </w:rPr>
        <w:t xml:space="preserve">Anda ingat </w:t>
      </w:r>
      <w:r w:rsidR="006A56E1">
        <w:rPr>
          <w:rFonts w:ascii="Times New Roman" w:hAnsi="Times New Roman" w:cs="Times New Roman"/>
        </w:rPr>
        <w:t xml:space="preserve">bahwa di </w:t>
      </w:r>
      <w:r w:rsidR="00BD5C35">
        <w:rPr>
          <w:rFonts w:ascii="Times New Roman" w:hAnsi="Times New Roman" w:cs="Times New Roman"/>
        </w:rPr>
        <w:t>d</w:t>
      </w:r>
      <w:r w:rsidR="00071ACE">
        <w:rPr>
          <w:rFonts w:ascii="Times New Roman" w:hAnsi="Times New Roman" w:cs="Times New Roman"/>
        </w:rPr>
        <w:t xml:space="preserve">alam </w:t>
      </w:r>
      <w:r w:rsidR="00A72DCE" w:rsidRPr="00A72DCE">
        <w:rPr>
          <w:rFonts w:ascii="Times New Roman" w:hAnsi="Times New Roman" w:cs="Times New Roman"/>
        </w:rPr>
        <w:t>1 Samuel 2:10,</w:t>
      </w:r>
      <w:r w:rsidR="00A72DCE" w:rsidRPr="00A72DCE">
        <w:rPr>
          <w:rFonts w:ascii="Times New Roman" w:hAnsi="Times New Roman" w:cs="Times New Roman"/>
          <w:noProof/>
        </w:rPr>
        <w:t xml:space="preserve"> Han</w:t>
      </w:r>
      <w:r w:rsidR="00071ACE">
        <w:rPr>
          <w:rFonts w:ascii="Times New Roman" w:hAnsi="Times New Roman" w:cs="Times New Roman"/>
          <w:noProof/>
        </w:rPr>
        <w:t>a memuji Allah</w:t>
      </w:r>
      <w:r w:rsidR="00FA58BF">
        <w:rPr>
          <w:rFonts w:ascii="Times New Roman" w:hAnsi="Times New Roman" w:cs="Times New Roman"/>
          <w:noProof/>
        </w:rPr>
        <w:t xml:space="preserve"> demikian</w:t>
      </w:r>
      <w:r w:rsidR="00A72DCE" w:rsidRPr="00A72DCE">
        <w:rPr>
          <w:rFonts w:ascii="Times New Roman" w:hAnsi="Times New Roman" w:cs="Times New Roman"/>
          <w:noProof/>
        </w:rPr>
        <w:t>:</w:t>
      </w:r>
    </w:p>
    <w:p w14:paraId="6384F940" w14:textId="77777777" w:rsidR="00A72DCE" w:rsidRPr="00A72DCE" w:rsidRDefault="00A72DCE" w:rsidP="00A72DCE">
      <w:pPr>
        <w:pStyle w:val="Placard"/>
        <w:rPr>
          <w:rStyle w:val="text"/>
          <w:rFonts w:ascii="Times New Roman" w:hAnsi="Times New Roman" w:cs="Times New Roman"/>
        </w:rPr>
      </w:pPr>
    </w:p>
    <w:p w14:paraId="7F5AECE7" w14:textId="77777777" w:rsidR="00A72DCE" w:rsidRPr="00094C70" w:rsidRDefault="00FA58BF" w:rsidP="00DD4D2D">
      <w:pPr>
        <w:pStyle w:val="Quotations"/>
        <w:jc w:val="both"/>
        <w:rPr>
          <w:rFonts w:cs="Times New Roman"/>
          <w:b w:val="0"/>
          <w:bCs/>
          <w:color w:val="2C5376"/>
        </w:rPr>
      </w:pPr>
      <w:r>
        <w:rPr>
          <w:rFonts w:cs="Times New Roman"/>
          <w:b w:val="0"/>
          <w:bCs/>
          <w:color w:val="2C5376"/>
        </w:rPr>
        <w:t>[Tuhan]</w:t>
      </w:r>
      <w:r w:rsidRPr="00FA58BF">
        <w:rPr>
          <w:rFonts w:cs="Times New Roman"/>
          <w:b w:val="0"/>
          <w:bCs/>
          <w:color w:val="2C5376"/>
        </w:rPr>
        <w:t xml:space="preserve"> memberi kekuatan kepada raja yang diangkat-Nya dan meninggikan tanduk k</w:t>
      </w:r>
      <w:r>
        <w:rPr>
          <w:rFonts w:cs="Times New Roman"/>
          <w:b w:val="0"/>
          <w:bCs/>
          <w:color w:val="2C5376"/>
        </w:rPr>
        <w:t>ekuatan orang yang diurapi-Nya</w:t>
      </w:r>
      <w:r w:rsidRPr="00FA58BF">
        <w:rPr>
          <w:rFonts w:cs="Times New Roman"/>
          <w:b w:val="0"/>
          <w:bCs/>
          <w:color w:val="2C5376"/>
        </w:rPr>
        <w:t xml:space="preserve"> </w:t>
      </w:r>
      <w:r w:rsidR="00A72DCE" w:rsidRPr="00094C70">
        <w:rPr>
          <w:rFonts w:cs="Times New Roman"/>
          <w:b w:val="0"/>
          <w:bCs/>
          <w:color w:val="2C5376"/>
        </w:rPr>
        <w:t>(1 Samuel 2:10).</w:t>
      </w:r>
    </w:p>
    <w:p w14:paraId="5E3F6642" w14:textId="77777777" w:rsidR="00A72DCE" w:rsidRPr="00A72DCE" w:rsidRDefault="00A72DCE" w:rsidP="00DD4D2D">
      <w:pPr>
        <w:jc w:val="both"/>
        <w:rPr>
          <w:rFonts w:ascii="Times New Roman" w:hAnsi="Times New Roman" w:cs="Times New Roman"/>
          <w:noProof/>
        </w:rPr>
      </w:pPr>
    </w:p>
    <w:p w14:paraId="4142D40F" w14:textId="39613F2F" w:rsidR="00A72DCE" w:rsidRPr="00A72DCE" w:rsidRDefault="00FA58BF" w:rsidP="00F22D19">
      <w:pPr>
        <w:pStyle w:val="Body"/>
        <w:jc w:val="both"/>
      </w:pPr>
      <w:r>
        <w:rPr>
          <w:noProof/>
        </w:rPr>
        <w:t xml:space="preserve">Seperti pujian Hana, Daud menyanyi bahwa Allah </w:t>
      </w:r>
      <w:r w:rsidR="00051C05">
        <w:rPr>
          <w:noProof/>
        </w:rPr>
        <w:t>mengaruniakan “keselamatan yang besar” — atau dapat diterjemahkan “</w:t>
      </w:r>
      <w:r w:rsidR="00502EED">
        <w:rPr>
          <w:noProof/>
        </w:rPr>
        <w:t>p</w:t>
      </w:r>
      <w:r w:rsidR="00051C05">
        <w:rPr>
          <w:noProof/>
        </w:rPr>
        <w:t xml:space="preserve">elepasan” — “kepada raja.” Dan Allah “menunjukkan kasih setia kepada orang yang diurapi-Nya.” Tetapi kata-kata ini melampaui pujian Hana dengan </w:t>
      </w:r>
      <w:r w:rsidR="00051C05">
        <w:rPr>
          <w:i/>
          <w:noProof/>
        </w:rPr>
        <w:t>menyebut</w:t>
      </w:r>
      <w:r w:rsidR="00051C05">
        <w:rPr>
          <w:noProof/>
        </w:rPr>
        <w:t xml:space="preserve"> </w:t>
      </w:r>
      <w:r w:rsidR="00051C05" w:rsidRPr="00F22D19">
        <w:rPr>
          <w:i/>
          <w:noProof/>
        </w:rPr>
        <w:t>nama</w:t>
      </w:r>
      <w:r w:rsidR="00051C05">
        <w:rPr>
          <w:noProof/>
        </w:rPr>
        <w:t xml:space="preserve"> raja yang diberkati dan diurapi</w:t>
      </w:r>
      <w:r w:rsidR="00F22D19">
        <w:rPr>
          <w:noProof/>
        </w:rPr>
        <w:t xml:space="preserve"> itu</w:t>
      </w:r>
      <w:r w:rsidR="00051C05">
        <w:rPr>
          <w:noProof/>
        </w:rPr>
        <w:t xml:space="preserve">, yaitu “Daud,” dan bukan hanya Daud sendiri, juga “anak cucunya.” Dan seperti dikatakan dalam 2 Samuel 7 tentang </w:t>
      </w:r>
      <w:r w:rsidR="00EC01F2">
        <w:rPr>
          <w:noProof/>
        </w:rPr>
        <w:t>Perjanjian</w:t>
      </w:r>
      <w:r w:rsidR="00051C05">
        <w:rPr>
          <w:noProof/>
        </w:rPr>
        <w:t xml:space="preserve"> Allah dengan Daud, pengharapan ini juga turun ke dinasti Daud “untuk selamanya.”</w:t>
      </w:r>
    </w:p>
    <w:p w14:paraId="3BCE145F" w14:textId="77777777" w:rsidR="00A72DCE" w:rsidRPr="00A72DCE" w:rsidRDefault="00A72DCE" w:rsidP="00DD4D2D">
      <w:pPr>
        <w:jc w:val="both"/>
        <w:rPr>
          <w:rFonts w:ascii="Times New Roman" w:hAnsi="Times New Roman" w:cs="Times New Roman"/>
          <w:noProof/>
        </w:rPr>
      </w:pPr>
    </w:p>
    <w:p w14:paraId="6BF060F1" w14:textId="17184A5D" w:rsidR="00A72DCE" w:rsidRPr="00A72DCE" w:rsidRDefault="00F22D19" w:rsidP="00C41F4F">
      <w:pPr>
        <w:pStyle w:val="Quotations"/>
        <w:jc w:val="both"/>
        <w:rPr>
          <w:rFonts w:cs="Times New Roman"/>
        </w:rPr>
      </w:pPr>
      <w:bookmarkStart w:id="18" w:name="_Hlk49248053"/>
      <w:r>
        <w:rPr>
          <w:rFonts w:cs="Times New Roman"/>
        </w:rPr>
        <w:t>Allah telah memilih garis keturunan Daud sebagai dinasti permanen atas Israel dan</w:t>
      </w:r>
      <w:r w:rsidR="008D4A38">
        <w:rPr>
          <w:rFonts w:cs="Times New Roman"/>
        </w:rPr>
        <w:t>,</w:t>
      </w:r>
      <w:r>
        <w:rPr>
          <w:rFonts w:cs="Times New Roman"/>
        </w:rPr>
        <w:t xml:space="preserve"> kemudian</w:t>
      </w:r>
      <w:r w:rsidR="00EF05BB">
        <w:rPr>
          <w:rFonts w:cs="Times New Roman"/>
        </w:rPr>
        <w:t xml:space="preserve"> hari</w:t>
      </w:r>
      <w:r>
        <w:rPr>
          <w:rFonts w:cs="Times New Roman"/>
        </w:rPr>
        <w:t xml:space="preserve">, atas Yehuda. Dan </w:t>
      </w:r>
      <w:r w:rsidR="00EC01F2">
        <w:rPr>
          <w:rFonts w:cs="Times New Roman"/>
        </w:rPr>
        <w:t>Alkitab</w:t>
      </w:r>
      <w:r>
        <w:rPr>
          <w:rFonts w:cs="Times New Roman"/>
        </w:rPr>
        <w:t xml:space="preserve"> mengatakan bahwa </w:t>
      </w:r>
      <w:r w:rsidR="008D4A38">
        <w:rPr>
          <w:rFonts w:cs="Times New Roman"/>
        </w:rPr>
        <w:t>pilihan itu bahkan telah ditetapkan sejak</w:t>
      </w:r>
      <w:r>
        <w:rPr>
          <w:rFonts w:cs="Times New Roman"/>
        </w:rPr>
        <w:t xml:space="preserve"> awal</w:t>
      </w:r>
      <w:r w:rsidR="008D4A38">
        <w:rPr>
          <w:rFonts w:cs="Times New Roman"/>
        </w:rPr>
        <w:t>, bahwa Allah telah memilih Yehuda sebagai suku</w:t>
      </w:r>
      <w:r w:rsidR="0054576B">
        <w:rPr>
          <w:rFonts w:cs="Times New Roman"/>
        </w:rPr>
        <w:t xml:space="preserve"> yang menurunkan para raja… Tentang Daud dikatakan bahwa ia adalah “seorang yang berkenan di hati Allah.” Karena itulah Ia memilihnya. </w:t>
      </w:r>
      <w:r w:rsidR="00EC01F2">
        <w:rPr>
          <w:rFonts w:cs="Times New Roman"/>
        </w:rPr>
        <w:t>Alkitab</w:t>
      </w:r>
      <w:r w:rsidR="0054576B">
        <w:rPr>
          <w:rFonts w:cs="Times New Roman"/>
        </w:rPr>
        <w:t xml:space="preserve"> juga mengatakan bahwa hati Daud sepenuhnya berpaut pada Tuhan.</w:t>
      </w:r>
      <w:r w:rsidR="00372298">
        <w:rPr>
          <w:rFonts w:cs="Times New Roman"/>
        </w:rPr>
        <w:t xml:space="preserve"> Ia mengabdi</w:t>
      </w:r>
      <w:r w:rsidR="00372298" w:rsidRPr="00372298">
        <w:rPr>
          <w:rFonts w:cs="Times New Roman"/>
        </w:rPr>
        <w:t xml:space="preserve"> </w:t>
      </w:r>
      <w:r w:rsidR="00372298">
        <w:rPr>
          <w:rFonts w:cs="Times New Roman"/>
        </w:rPr>
        <w:t xml:space="preserve">kepada Tuhan </w:t>
      </w:r>
      <w:r w:rsidR="00372298" w:rsidRPr="00372298">
        <w:rPr>
          <w:rFonts w:cs="Times New Roman"/>
          <w:i/>
        </w:rPr>
        <w:t>sepenuhnya</w:t>
      </w:r>
      <w:r w:rsidR="00372298">
        <w:rPr>
          <w:rFonts w:cs="Times New Roman"/>
        </w:rPr>
        <w:t xml:space="preserve"> dalam setiap hal… Perhatikan, setiap raja setelah Daud, </w:t>
      </w:r>
      <w:r w:rsidR="00EF05BB">
        <w:rPr>
          <w:rFonts w:cs="Times New Roman"/>
        </w:rPr>
        <w:t xml:space="preserve">terus </w:t>
      </w:r>
      <w:r w:rsidR="00372298">
        <w:rPr>
          <w:rFonts w:cs="Times New Roman"/>
        </w:rPr>
        <w:t xml:space="preserve">dibandingkan dengan Daud, dan </w:t>
      </w:r>
      <w:r w:rsidR="008E2C1F">
        <w:rPr>
          <w:rFonts w:cs="Times New Roman"/>
        </w:rPr>
        <w:t>tertulis</w:t>
      </w:r>
      <w:r w:rsidR="00372298">
        <w:rPr>
          <w:rFonts w:cs="Times New Roman"/>
        </w:rPr>
        <w:t>, “</w:t>
      </w:r>
      <w:r w:rsidR="00372298" w:rsidRPr="00372298">
        <w:rPr>
          <w:rFonts w:cs="Times New Roman"/>
        </w:rPr>
        <w:t xml:space="preserve">Ia melakukan apa yang benar di mata TUHAN, </w:t>
      </w:r>
      <w:r w:rsidR="00EA5A36">
        <w:rPr>
          <w:rFonts w:cs="Times New Roman"/>
        </w:rPr>
        <w:t>tetapi</w:t>
      </w:r>
      <w:r w:rsidR="00C41F4F">
        <w:rPr>
          <w:rFonts w:cs="Times New Roman"/>
        </w:rPr>
        <w:t xml:space="preserve"> ia</w:t>
      </w:r>
      <w:r w:rsidR="00EA5A36">
        <w:rPr>
          <w:rFonts w:cs="Times New Roman"/>
        </w:rPr>
        <w:t xml:space="preserve"> </w:t>
      </w:r>
      <w:r w:rsidR="00EA5A36" w:rsidRPr="00EA5A36">
        <w:rPr>
          <w:rFonts w:cs="Times New Roman"/>
        </w:rPr>
        <w:t>tidak</w:t>
      </w:r>
      <w:r w:rsidR="00C41F4F">
        <w:rPr>
          <w:rFonts w:cs="Times New Roman"/>
        </w:rPr>
        <w:t xml:space="preserve"> mengikut Tuhan</w:t>
      </w:r>
      <w:r w:rsidR="00EA5A36" w:rsidRPr="00EA5A36">
        <w:rPr>
          <w:rFonts w:cs="Times New Roman"/>
        </w:rPr>
        <w:t xml:space="preserve"> dengan segenap hati. </w:t>
      </w:r>
      <w:r w:rsidR="00372298" w:rsidRPr="00372298">
        <w:rPr>
          <w:rFonts w:cs="Times New Roman"/>
        </w:rPr>
        <w:t>seperti Daud, bapa leluhurnya.</w:t>
      </w:r>
      <w:r w:rsidR="00C41F4F">
        <w:rPr>
          <w:rFonts w:cs="Times New Roman"/>
        </w:rPr>
        <w:t>”</w:t>
      </w:r>
      <w:r w:rsidR="00372298">
        <w:rPr>
          <w:rFonts w:cs="Times New Roman"/>
        </w:rPr>
        <w:t xml:space="preserve"> </w:t>
      </w:r>
      <w:r w:rsidR="00C41F4F">
        <w:rPr>
          <w:rFonts w:cs="Times New Roman"/>
        </w:rPr>
        <w:t xml:space="preserve">Jadi, Daud adalah teladan bagi setiap raja, karena hati Daud berpaut kepada Tuhan. Ia taat sepenuhnya kepada Allah, dan karena itulah keturunannya dipilih untuk selamanya. </w:t>
      </w:r>
    </w:p>
    <w:bookmarkEnd w:id="18"/>
    <w:p w14:paraId="7FC3F4FC" w14:textId="77777777" w:rsidR="00A72DCE" w:rsidRPr="00C11F07" w:rsidRDefault="00A72DCE" w:rsidP="00A72DCE">
      <w:pPr>
        <w:pStyle w:val="Quotations"/>
        <w:rPr>
          <w:rFonts w:cs="Times New Roman"/>
          <w:noProof/>
          <w:szCs w:val="24"/>
        </w:rPr>
      </w:pPr>
    </w:p>
    <w:p w14:paraId="1B9A5612" w14:textId="77777777" w:rsidR="00A72DCE" w:rsidRPr="00A72DCE" w:rsidRDefault="00A72DCE" w:rsidP="00A72DCE">
      <w:pPr>
        <w:pStyle w:val="Quotations"/>
        <w:jc w:val="right"/>
        <w:rPr>
          <w:rFonts w:cs="Times New Roman"/>
          <w:noProof/>
        </w:rPr>
      </w:pPr>
      <w:r w:rsidRPr="00A72DCE">
        <w:rPr>
          <w:rFonts w:cs="Times New Roman"/>
          <w:noProof/>
        </w:rPr>
        <w:t xml:space="preserve">— Dr. Russell T. Fuller </w:t>
      </w:r>
    </w:p>
    <w:p w14:paraId="0AE4A105" w14:textId="77777777" w:rsidR="00A72DCE" w:rsidRPr="00C11F07" w:rsidRDefault="00A72DCE" w:rsidP="00A72DCE">
      <w:pPr>
        <w:rPr>
          <w:rFonts w:ascii="Times New Roman" w:hAnsi="Times New Roman" w:cs="Times New Roman"/>
          <w:noProof/>
          <w:szCs w:val="24"/>
        </w:rPr>
      </w:pPr>
    </w:p>
    <w:p w14:paraId="0002044D" w14:textId="77777777" w:rsidR="009A02B1" w:rsidRPr="00E70E4D" w:rsidRDefault="009A02B1" w:rsidP="00A72DCE">
      <w:pPr>
        <w:rPr>
          <w:rFonts w:ascii="Times New Roman" w:hAnsi="Times New Roman" w:cs="Times New Roman"/>
          <w:noProof/>
          <w:sz w:val="28"/>
          <w:szCs w:val="28"/>
        </w:rPr>
      </w:pPr>
    </w:p>
    <w:p w14:paraId="686BBC63" w14:textId="77777777" w:rsidR="00A72DCE" w:rsidRPr="00A72DCE" w:rsidRDefault="0064774A" w:rsidP="00A72DCE">
      <w:pPr>
        <w:pStyle w:val="BulletHeading"/>
        <w:rPr>
          <w:rFonts w:cs="Times New Roman"/>
        </w:rPr>
      </w:pPr>
      <w:bookmarkStart w:id="19" w:name="_Toc150324466"/>
      <w:r>
        <w:rPr>
          <w:rFonts w:cs="Times New Roman"/>
        </w:rPr>
        <w:t>Perkataan Terakhir</w:t>
      </w:r>
      <w:r w:rsidR="00A72DCE" w:rsidRPr="00A72DCE">
        <w:rPr>
          <w:rFonts w:cs="Times New Roman"/>
        </w:rPr>
        <w:t xml:space="preserve"> (2 Samuel 23:1-7)</w:t>
      </w:r>
      <w:bookmarkEnd w:id="19"/>
    </w:p>
    <w:p w14:paraId="08270793" w14:textId="77777777" w:rsidR="00A72DCE" w:rsidRPr="00C11F07" w:rsidRDefault="00A72DCE" w:rsidP="00A72DCE">
      <w:pPr>
        <w:pStyle w:val="BulletHeading"/>
        <w:rPr>
          <w:rFonts w:cs="Times New Roman"/>
          <w:sz w:val="22"/>
          <w:szCs w:val="22"/>
        </w:rPr>
      </w:pPr>
    </w:p>
    <w:p w14:paraId="5C5A3910" w14:textId="66E019E1" w:rsidR="00A377FC" w:rsidRDefault="0064774A" w:rsidP="00A377FC">
      <w:pPr>
        <w:pStyle w:val="Body"/>
        <w:jc w:val="both"/>
        <w:rPr>
          <w:szCs w:val="24"/>
        </w:rPr>
      </w:pPr>
      <w:r>
        <w:t>Penulis meneg</w:t>
      </w:r>
      <w:r w:rsidR="00A377FC">
        <w:t>as</w:t>
      </w:r>
      <w:r>
        <w:t>kan</w:t>
      </w:r>
      <w:r w:rsidR="002A2023">
        <w:t xml:space="preserve"> lagi </w:t>
      </w:r>
      <w:r>
        <w:t>perkenan Allah kepada Daud dan ke</w:t>
      </w:r>
      <w:r w:rsidR="002A2023">
        <w:t>luarga</w:t>
      </w:r>
      <w:r>
        <w:t>nya dalam perkataan terakhir Daud berkenaan dengan dinastinya dalam</w:t>
      </w:r>
      <w:r w:rsidR="00A72DCE" w:rsidRPr="00A72DCE">
        <w:t xml:space="preserve"> 23:1-7. </w:t>
      </w:r>
      <w:r>
        <w:t xml:space="preserve">Untuk menekankan bahwa perkataan Daud </w:t>
      </w:r>
      <w:r w:rsidR="00A377FC">
        <w:t xml:space="preserve">menyandang otoritas ilahi, dalam ayat 1, dua kali perikop ini </w:t>
      </w:r>
      <w:r w:rsidR="002A2023">
        <w:t>menyebut</w:t>
      </w:r>
      <w:r w:rsidR="00A377FC">
        <w:t xml:space="preserve"> “tutur kata” Daud, menggunakan kata Ibrani</w:t>
      </w:r>
      <w:r>
        <w:t xml:space="preserve"> </w:t>
      </w:r>
      <w:r w:rsidR="00A72DCE" w:rsidRPr="00A72DCE">
        <w:rPr>
          <w:i/>
          <w:iCs/>
          <w:szCs w:val="24"/>
        </w:rPr>
        <w:t>ne’um</w:t>
      </w:r>
      <w:r w:rsidR="00A72DCE" w:rsidRPr="00A72DCE">
        <w:rPr>
          <w:szCs w:val="24"/>
        </w:rPr>
        <w:t xml:space="preserve"> (</w:t>
      </w:r>
      <w:r w:rsidR="00A72DCE" w:rsidRPr="00A72DCE">
        <w:rPr>
          <w:szCs w:val="24"/>
          <w:rtl/>
          <w:lang w:bidi="he-IL"/>
        </w:rPr>
        <w:t>נְאֻם</w:t>
      </w:r>
      <w:r w:rsidR="00A72DCE" w:rsidRPr="00A72DCE">
        <w:rPr>
          <w:szCs w:val="24"/>
        </w:rPr>
        <w:t xml:space="preserve">). </w:t>
      </w:r>
      <w:r w:rsidR="00A377FC">
        <w:rPr>
          <w:szCs w:val="24"/>
        </w:rPr>
        <w:t xml:space="preserve">Para penulis Alkitab menggunakan istilah yang sama </w:t>
      </w:r>
      <w:r w:rsidR="008A7AD1">
        <w:rPr>
          <w:szCs w:val="24"/>
        </w:rPr>
        <w:t>dalam</w:t>
      </w:r>
      <w:r w:rsidR="00A377FC">
        <w:rPr>
          <w:szCs w:val="24"/>
        </w:rPr>
        <w:t xml:space="preserve"> beberapa </w:t>
      </w:r>
      <w:r w:rsidR="008A7AD1">
        <w:rPr>
          <w:szCs w:val="24"/>
        </w:rPr>
        <w:t>peristiwa</w:t>
      </w:r>
      <w:r w:rsidR="00A377FC">
        <w:rPr>
          <w:szCs w:val="24"/>
        </w:rPr>
        <w:t xml:space="preserve"> untuk menunjukkan </w:t>
      </w:r>
      <w:r w:rsidR="008A7AD1">
        <w:rPr>
          <w:szCs w:val="24"/>
        </w:rPr>
        <w:t>sumber</w:t>
      </w:r>
      <w:r w:rsidR="00A377FC">
        <w:rPr>
          <w:szCs w:val="24"/>
        </w:rPr>
        <w:t xml:space="preserve"> ilahi dari nubuat Perjanjian Lama. </w:t>
      </w:r>
      <w:r w:rsidR="008A7AD1">
        <w:rPr>
          <w:szCs w:val="24"/>
        </w:rPr>
        <w:t xml:space="preserve">Kita juga melihat penekanan atas sumber ilahi dari perkataan Daud yang terakhir di ayat 2, </w:t>
      </w:r>
      <w:r w:rsidR="008E2C1F">
        <w:rPr>
          <w:szCs w:val="24"/>
        </w:rPr>
        <w:t>ketika</w:t>
      </w:r>
      <w:r w:rsidR="008A7AD1">
        <w:rPr>
          <w:szCs w:val="24"/>
        </w:rPr>
        <w:t xml:space="preserve"> Daud berkata: </w:t>
      </w:r>
    </w:p>
    <w:p w14:paraId="0C4C1087" w14:textId="77777777" w:rsidR="00A72DCE" w:rsidRPr="00C11F07" w:rsidRDefault="00A72DCE" w:rsidP="00DD4D2D">
      <w:pPr>
        <w:pStyle w:val="Placard"/>
        <w:jc w:val="both"/>
        <w:rPr>
          <w:rFonts w:ascii="Times New Roman" w:hAnsi="Times New Roman" w:cs="Times New Roman"/>
          <w:sz w:val="22"/>
          <w:szCs w:val="22"/>
        </w:rPr>
      </w:pPr>
    </w:p>
    <w:p w14:paraId="5D22CC3B" w14:textId="77777777" w:rsidR="00A72DCE" w:rsidRPr="00094C70" w:rsidRDefault="008A7AD1" w:rsidP="00DD4D2D">
      <w:pPr>
        <w:pStyle w:val="Quotations"/>
        <w:jc w:val="both"/>
        <w:rPr>
          <w:rFonts w:cs="Times New Roman"/>
          <w:b w:val="0"/>
          <w:bCs/>
          <w:color w:val="2C5376"/>
        </w:rPr>
      </w:pPr>
      <w:r w:rsidRPr="008A7AD1">
        <w:rPr>
          <w:rFonts w:cs="Times New Roman"/>
          <w:b w:val="0"/>
          <w:bCs/>
          <w:color w:val="2C5376"/>
        </w:rPr>
        <w:t>Roh TUHAN berbicara dengan perantara</w:t>
      </w:r>
      <w:r>
        <w:rPr>
          <w:rFonts w:cs="Times New Roman"/>
          <w:b w:val="0"/>
          <w:bCs/>
          <w:color w:val="2C5376"/>
        </w:rPr>
        <w:t>anku, firman-Nya ada di lidahku</w:t>
      </w:r>
      <w:r w:rsidR="00A72DCE" w:rsidRPr="00094C70">
        <w:rPr>
          <w:rFonts w:cs="Times New Roman"/>
          <w:b w:val="0"/>
          <w:bCs/>
          <w:color w:val="2C5376"/>
        </w:rPr>
        <w:t xml:space="preserve"> (2 Samuel 23:2). </w:t>
      </w:r>
    </w:p>
    <w:p w14:paraId="1B01CE53" w14:textId="77777777" w:rsidR="00A72DCE" w:rsidRPr="00C11F07" w:rsidRDefault="00A72DCE" w:rsidP="00DD4D2D">
      <w:pPr>
        <w:jc w:val="both"/>
        <w:rPr>
          <w:rFonts w:ascii="Times New Roman" w:hAnsi="Times New Roman" w:cs="Times New Roman"/>
          <w:noProof/>
          <w:sz w:val="22"/>
        </w:rPr>
      </w:pPr>
    </w:p>
    <w:p w14:paraId="2F55064B" w14:textId="047984FA" w:rsidR="008A7AD1" w:rsidRDefault="008A7AD1" w:rsidP="00DD4D2D">
      <w:pPr>
        <w:jc w:val="both"/>
        <w:rPr>
          <w:rFonts w:ascii="Times New Roman" w:hAnsi="Times New Roman" w:cs="Times New Roman"/>
          <w:noProof/>
        </w:rPr>
      </w:pPr>
      <w:r>
        <w:rPr>
          <w:rFonts w:ascii="Times New Roman" w:hAnsi="Times New Roman" w:cs="Times New Roman"/>
          <w:noProof/>
        </w:rPr>
        <w:t xml:space="preserve">Penulis </w:t>
      </w:r>
      <w:r w:rsidR="008E2C1F">
        <w:rPr>
          <w:rFonts w:ascii="Times New Roman" w:hAnsi="Times New Roman" w:cs="Times New Roman"/>
          <w:noProof/>
        </w:rPr>
        <w:t xml:space="preserve">kitab Samuel </w:t>
      </w:r>
      <w:r>
        <w:rPr>
          <w:rFonts w:ascii="Times New Roman" w:hAnsi="Times New Roman" w:cs="Times New Roman"/>
          <w:noProof/>
        </w:rPr>
        <w:t xml:space="preserve">menekankan inspirasi Roh Allah </w:t>
      </w:r>
      <w:r w:rsidR="003700E3">
        <w:rPr>
          <w:rFonts w:ascii="Times New Roman" w:hAnsi="Times New Roman" w:cs="Times New Roman"/>
          <w:noProof/>
        </w:rPr>
        <w:t xml:space="preserve">agar tidak ada keraguan bahwa perkataan Daud yang terakhir dapat dipercaya. </w:t>
      </w:r>
    </w:p>
    <w:p w14:paraId="6BDF314D" w14:textId="0C5CCD24" w:rsidR="000A60C5" w:rsidRDefault="003700E3" w:rsidP="00DD4D2D">
      <w:pPr>
        <w:pStyle w:val="Body"/>
        <w:jc w:val="both"/>
      </w:pPr>
      <w:r>
        <w:rPr>
          <w:noProof/>
        </w:rPr>
        <w:t xml:space="preserve">Jadi apa yang Allah firmankan melalui Daud dalam </w:t>
      </w:r>
      <w:r w:rsidR="008E2C1F">
        <w:rPr>
          <w:noProof/>
        </w:rPr>
        <w:t>ucapannya</w:t>
      </w:r>
      <w:r>
        <w:rPr>
          <w:noProof/>
        </w:rPr>
        <w:t xml:space="preserve"> ini? D</w:t>
      </w:r>
      <w:r w:rsidR="008E2C1F">
        <w:rPr>
          <w:noProof/>
        </w:rPr>
        <w:t>i</w:t>
      </w:r>
      <w:r>
        <w:rPr>
          <w:noProof/>
        </w:rPr>
        <w:t xml:space="preserve"> ayat 3, 4, Daud </w:t>
      </w:r>
      <w:r w:rsidR="002A2023">
        <w:rPr>
          <w:noProof/>
        </w:rPr>
        <w:t>men</w:t>
      </w:r>
      <w:r w:rsidR="008E2C1F">
        <w:rPr>
          <w:noProof/>
        </w:rPr>
        <w:t>ya</w:t>
      </w:r>
      <w:r w:rsidR="002A2023">
        <w:rPr>
          <w:noProof/>
        </w:rPr>
        <w:t xml:space="preserve">takan bahwa seorang raja yang “memerintah … dengan adil” dan “dengan takut akan Allah”, akan membawa berkat besar bagi rakyatnya. Kemudian di ayat 5 ia menerapkan prinsip umum </w:t>
      </w:r>
      <w:r w:rsidR="00CC008E">
        <w:rPr>
          <w:noProof/>
        </w:rPr>
        <w:t xml:space="preserve">jabatan raja yang benar ini pada dirinya dan dinastinya. Daud tahu bahwa keluarganya </w:t>
      </w:r>
      <w:r w:rsidR="008E2C1F">
        <w:rPr>
          <w:noProof/>
        </w:rPr>
        <w:t xml:space="preserve">memiliki tempat khusus di mata </w:t>
      </w:r>
      <w:r w:rsidR="000A60C5">
        <w:rPr>
          <w:noProof/>
        </w:rPr>
        <w:t xml:space="preserve">Allah. Allah telah mengadakan “perjanjian kekal” dengan dia dalam </w:t>
      </w:r>
      <w:r w:rsidR="00A72DCE" w:rsidRPr="00A72DCE">
        <w:t xml:space="preserve">2 Samuel 7. </w:t>
      </w:r>
      <w:r w:rsidR="000A60C5">
        <w:t xml:space="preserve">Jadi, dalam perkataannya yang terakhir, Daud </w:t>
      </w:r>
      <w:r w:rsidR="008E2C1F">
        <w:t>menyatakan</w:t>
      </w:r>
      <w:r w:rsidR="000A60C5">
        <w:t xml:space="preserve"> bahwa apabila keturunannya memerintah dengan adil dan dengan takut akan Allah, </w:t>
      </w:r>
      <w:r w:rsidR="008E2C1F">
        <w:t xml:space="preserve">maka </w:t>
      </w:r>
      <w:r w:rsidR="000A60C5">
        <w:t>ini akan membaw</w:t>
      </w:r>
      <w:r w:rsidR="007A7C5C">
        <w:t>a</w:t>
      </w:r>
      <w:r w:rsidR="000A60C5">
        <w:t xml:space="preserve"> berkat sangat besar bagi Israel. Terakhir, dalam ayat 6, 7, Daud memperingatkan mereka yang meragukan </w:t>
      </w:r>
      <w:r w:rsidR="00EC01F2">
        <w:t>Perjanjian</w:t>
      </w:r>
      <w:r w:rsidR="000A60C5">
        <w:t xml:space="preserve"> Allah dengan dirinya agar tidak kehilangan pengharapan pada ke</w:t>
      </w:r>
      <w:r w:rsidR="008A1DA6">
        <w:t>turunan</w:t>
      </w:r>
      <w:r w:rsidR="000A60C5">
        <w:t>nya. Ia berkata:</w:t>
      </w:r>
    </w:p>
    <w:p w14:paraId="6C7350CE" w14:textId="77777777" w:rsidR="00A72DCE" w:rsidRPr="00A72DCE" w:rsidRDefault="00A72DCE" w:rsidP="00DD4D2D">
      <w:pPr>
        <w:pStyle w:val="Placard"/>
        <w:jc w:val="both"/>
        <w:rPr>
          <w:rFonts w:ascii="Times New Roman" w:hAnsi="Times New Roman" w:cs="Times New Roman"/>
          <w:noProof/>
        </w:rPr>
      </w:pPr>
    </w:p>
    <w:p w14:paraId="1EEFD62A" w14:textId="77777777" w:rsidR="00A72DCE" w:rsidRPr="00094C70" w:rsidRDefault="00EC196E" w:rsidP="00EC196E">
      <w:pPr>
        <w:pStyle w:val="Quotations"/>
        <w:jc w:val="both"/>
        <w:rPr>
          <w:rFonts w:cs="Times New Roman"/>
          <w:b w:val="0"/>
          <w:bCs/>
          <w:color w:val="2C5376"/>
        </w:rPr>
      </w:pPr>
      <w:r>
        <w:rPr>
          <w:rFonts w:cs="Times New Roman"/>
          <w:b w:val="0"/>
          <w:bCs/>
          <w:color w:val="2C5376"/>
        </w:rPr>
        <w:t>O</w:t>
      </w:r>
      <w:r w:rsidR="007A7C5C" w:rsidRPr="007A7C5C">
        <w:rPr>
          <w:rFonts w:cs="Times New Roman"/>
          <w:b w:val="0"/>
          <w:bCs/>
          <w:color w:val="2C5376"/>
        </w:rPr>
        <w:t>rang-orang yang dursila mereka semuanya seperti duri yang dihamburkan</w:t>
      </w:r>
      <w:r w:rsidR="0070593B">
        <w:rPr>
          <w:rFonts w:cs="Times New Roman"/>
          <w:b w:val="0"/>
          <w:bCs/>
          <w:color w:val="2C5376"/>
        </w:rPr>
        <w:t xml:space="preserve"> </w:t>
      </w:r>
      <w:r>
        <w:rPr>
          <w:rFonts w:cs="Times New Roman"/>
          <w:b w:val="0"/>
          <w:bCs/>
          <w:color w:val="2C5376"/>
        </w:rPr>
        <w:t xml:space="preserve">… </w:t>
      </w:r>
      <w:r w:rsidR="007A7C5C" w:rsidRPr="007A7C5C">
        <w:rPr>
          <w:rFonts w:cs="Times New Roman"/>
          <w:b w:val="0"/>
          <w:bCs/>
          <w:color w:val="2C5376"/>
        </w:rPr>
        <w:t>dan dengan api mereka dibakar h</w:t>
      </w:r>
      <w:r>
        <w:rPr>
          <w:rFonts w:cs="Times New Roman"/>
          <w:b w:val="0"/>
          <w:bCs/>
          <w:color w:val="2C5376"/>
        </w:rPr>
        <w:t>abis</w:t>
      </w:r>
      <w:r w:rsidR="00A72DCE" w:rsidRPr="00094C70">
        <w:rPr>
          <w:rFonts w:cs="Times New Roman"/>
          <w:b w:val="0"/>
          <w:bCs/>
          <w:color w:val="2C5376"/>
        </w:rPr>
        <w:t xml:space="preserve"> (2 Samuel 23:6-7).</w:t>
      </w:r>
    </w:p>
    <w:p w14:paraId="71F7CF50" w14:textId="77777777" w:rsidR="00A72DCE" w:rsidRPr="00A72DCE" w:rsidRDefault="00A72DCE" w:rsidP="00DD4D2D">
      <w:pPr>
        <w:jc w:val="both"/>
        <w:rPr>
          <w:rFonts w:ascii="Times New Roman" w:hAnsi="Times New Roman" w:cs="Times New Roman"/>
        </w:rPr>
      </w:pPr>
    </w:p>
    <w:p w14:paraId="4AD929E5" w14:textId="1042CDE7" w:rsidR="00DC6CE2" w:rsidRDefault="00EC196E" w:rsidP="00DD4D2D">
      <w:pPr>
        <w:pStyle w:val="Body"/>
        <w:jc w:val="both"/>
      </w:pPr>
      <w:r>
        <w:t xml:space="preserve">Di sini penulis </w:t>
      </w:r>
      <w:r w:rsidR="00480CFF">
        <w:t xml:space="preserve">menekankan </w:t>
      </w:r>
      <w:r>
        <w:t xml:space="preserve">panggilan yang diserukannya </w:t>
      </w:r>
      <w:r w:rsidR="00DC6CE2">
        <w:t xml:space="preserve">berulang kali </w:t>
      </w:r>
      <w:r>
        <w:t>kepada pembaca aslinya. Mereka harus meletakkan pengharapan mereka untuk masa depan pada keluarga Daud. Allah telah menetapkan keluarga Daud sebagai dinasti permanen Israel</w:t>
      </w:r>
      <w:r w:rsidR="00DC6CE2">
        <w:t xml:space="preserve"> melalui suatu </w:t>
      </w:r>
      <w:r w:rsidR="00EC01F2">
        <w:t>Perjanjian</w:t>
      </w:r>
      <w:r w:rsidR="00DC6CE2">
        <w:t xml:space="preserve"> kekal. Tidak ada pengharapan bagi kerajaan Allah di Israel selain dalam keluarga raja ini.</w:t>
      </w:r>
    </w:p>
    <w:p w14:paraId="08291D85" w14:textId="2D45659D" w:rsidR="00A72DCE" w:rsidRPr="00A72DCE" w:rsidRDefault="008E2C1F" w:rsidP="00DD4D2D">
      <w:pPr>
        <w:pStyle w:val="Body"/>
        <w:jc w:val="both"/>
      </w:pPr>
      <w:r>
        <w:t>Dengan</w:t>
      </w:r>
      <w:r w:rsidR="00DC6CE2">
        <w:t xml:space="preserve"> mengingat fokus pada dinasti Daud ini, mari kita beranjak ke bagian kedua dan kelima dari kebaikan </w:t>
      </w:r>
      <w:r w:rsidR="00480CFF">
        <w:t>yang berkelanjutan</w:t>
      </w:r>
      <w:r w:rsidR="00DC6CE2">
        <w:t xml:space="preserve">: kisah para </w:t>
      </w:r>
      <w:r>
        <w:t xml:space="preserve">ksatria pemenang </w:t>
      </w:r>
      <w:r w:rsidR="00DC6CE2">
        <w:t>Daud dalam</w:t>
      </w:r>
      <w:r w:rsidR="00A72DCE" w:rsidRPr="00A72DCE">
        <w:t xml:space="preserve"> 21:15-22 </w:t>
      </w:r>
      <w:r w:rsidR="00DC6CE2">
        <w:t>dan dalam</w:t>
      </w:r>
      <w:r w:rsidR="00A72DCE" w:rsidRPr="00A72DCE">
        <w:t xml:space="preserve"> 23:8-38. </w:t>
      </w:r>
      <w:r w:rsidR="00DC6CE2">
        <w:t xml:space="preserve">Kedua bagian ini menyorot salah satu kebaikan besar </w:t>
      </w:r>
      <w:r w:rsidR="00F26CDD">
        <w:t>dari</w:t>
      </w:r>
      <w:r w:rsidR="00DC6CE2">
        <w:t xml:space="preserve"> pemerintahan </w:t>
      </w:r>
      <w:r w:rsidR="00F26CDD">
        <w:t xml:space="preserve">dinasti Daud </w:t>
      </w:r>
      <w:r w:rsidR="00DC6CE2">
        <w:t xml:space="preserve">yang benar </w:t>
      </w:r>
      <w:r w:rsidR="00F26CDD">
        <w:t xml:space="preserve">bagi </w:t>
      </w:r>
      <w:r w:rsidR="00DC6CE2">
        <w:t>Israel: kemenangan atas musuh-musuh Allah.</w:t>
      </w:r>
    </w:p>
    <w:p w14:paraId="2C5E3D4D" w14:textId="77777777" w:rsidR="00A72DCE" w:rsidRPr="00A72DCE" w:rsidRDefault="00A72DCE" w:rsidP="00A72DCE">
      <w:pPr>
        <w:pStyle w:val="unnumberedsequence"/>
        <w:rPr>
          <w:rFonts w:ascii="Times New Roman" w:hAnsi="Times New Roman" w:cs="Times New Roman"/>
        </w:rPr>
      </w:pPr>
    </w:p>
    <w:p w14:paraId="36627F7A" w14:textId="77777777" w:rsidR="00A72DCE" w:rsidRPr="00A72DCE" w:rsidRDefault="00A72DCE" w:rsidP="00A72DCE">
      <w:pPr>
        <w:pStyle w:val="unnumberedsequence"/>
        <w:rPr>
          <w:rFonts w:ascii="Times New Roman" w:hAnsi="Times New Roman" w:cs="Times New Roman"/>
        </w:rPr>
      </w:pPr>
    </w:p>
    <w:p w14:paraId="7BC13040" w14:textId="0DE9A3F1" w:rsidR="00A72DCE" w:rsidRPr="00A72DCE" w:rsidRDefault="00F860DC" w:rsidP="00A72DCE">
      <w:pPr>
        <w:pStyle w:val="BulletHeading"/>
        <w:rPr>
          <w:rFonts w:cs="Times New Roman"/>
        </w:rPr>
      </w:pPr>
      <w:bookmarkStart w:id="20" w:name="_Toc150324467"/>
      <w:r>
        <w:rPr>
          <w:rFonts w:cs="Times New Roman"/>
        </w:rPr>
        <w:t xml:space="preserve">Para </w:t>
      </w:r>
      <w:r w:rsidR="008E2C1F">
        <w:rPr>
          <w:rFonts w:cs="Times New Roman"/>
        </w:rPr>
        <w:t>Ksatria Pem</w:t>
      </w:r>
      <w:r>
        <w:rPr>
          <w:rFonts w:cs="Times New Roman"/>
        </w:rPr>
        <w:t>enang</w:t>
      </w:r>
      <w:r w:rsidR="00A72DCE" w:rsidRPr="00A72DCE">
        <w:rPr>
          <w:rFonts w:cs="Times New Roman"/>
        </w:rPr>
        <w:t xml:space="preserve"> (2 Samuel 21:15-22)</w:t>
      </w:r>
      <w:bookmarkEnd w:id="20"/>
    </w:p>
    <w:p w14:paraId="3D650BA6" w14:textId="77777777" w:rsidR="00A72DCE" w:rsidRPr="00A72DCE" w:rsidRDefault="00A72DCE" w:rsidP="00A72DCE">
      <w:pPr>
        <w:rPr>
          <w:rFonts w:ascii="Times New Roman" w:hAnsi="Times New Roman" w:cs="Times New Roman"/>
        </w:rPr>
      </w:pPr>
    </w:p>
    <w:p w14:paraId="687CB7A5" w14:textId="26983DA0" w:rsidR="00A72DCE" w:rsidRPr="00A72DCE" w:rsidRDefault="00F26CDD" w:rsidP="00DD4D2D">
      <w:pPr>
        <w:pStyle w:val="Body"/>
        <w:jc w:val="both"/>
      </w:pPr>
      <w:r>
        <w:t xml:space="preserve">Catatan pertama dari para </w:t>
      </w:r>
      <w:r w:rsidR="008E2C1F">
        <w:t>ksatria pem</w:t>
      </w:r>
      <w:r>
        <w:t>enang dalam</w:t>
      </w:r>
      <w:r w:rsidR="00A72DCE" w:rsidRPr="00A72DCE">
        <w:t xml:space="preserve"> 21:15-22 </w:t>
      </w:r>
      <w:r>
        <w:t>merangkum secara singkat bagaimana Allah memberkati Israel dengan kemenangan dalam empat pertempuran</w:t>
      </w:r>
      <w:r w:rsidR="00FB582F">
        <w:t xml:space="preserve"> berbeda</w:t>
      </w:r>
      <w:r>
        <w:t xml:space="preserve"> melawan orang Filistin. Setiap </w:t>
      </w:r>
      <w:r w:rsidR="00AA6B56">
        <w:t>deskripsi</w:t>
      </w:r>
      <w:r>
        <w:t xml:space="preserve"> me</w:t>
      </w:r>
      <w:r w:rsidR="00AA6B56">
        <w:t>ngata</w:t>
      </w:r>
      <w:r>
        <w:t xml:space="preserve">kan bahwa </w:t>
      </w:r>
      <w:r w:rsidR="008E2C1F">
        <w:t>ksatria</w:t>
      </w:r>
      <w:r>
        <w:t xml:space="preserve"> Daud membunuh “</w:t>
      </w:r>
      <w:r w:rsidR="00AA6B56">
        <w:t xml:space="preserve">raksasa,” prajurit Filistin yang tinggi besar, ketika mereka mendukung </w:t>
      </w:r>
      <w:r w:rsidR="008E2C1F">
        <w:t xml:space="preserve">penetapan </w:t>
      </w:r>
      <w:r w:rsidR="00AA6B56">
        <w:t>pemerintahan Daud. Ayat 15-17 me</w:t>
      </w:r>
      <w:r w:rsidR="006600E0">
        <w:t>nampil</w:t>
      </w:r>
      <w:r w:rsidR="00AA6B56">
        <w:t>kan perspektif penting dari semua kisah ini. Kita baca</w:t>
      </w:r>
      <w:r w:rsidR="008E2C1F">
        <w:t xml:space="preserve"> di ayat tersebut</w:t>
      </w:r>
      <w:r w:rsidR="00AA6B56">
        <w:t xml:space="preserve">: </w:t>
      </w:r>
    </w:p>
    <w:p w14:paraId="139E14B4" w14:textId="77777777" w:rsidR="00A72DCE" w:rsidRPr="00A72DCE" w:rsidRDefault="00A72DCE" w:rsidP="00DD4D2D">
      <w:pPr>
        <w:pStyle w:val="Placard"/>
        <w:jc w:val="both"/>
        <w:rPr>
          <w:rFonts w:ascii="Times New Roman" w:hAnsi="Times New Roman" w:cs="Times New Roman"/>
        </w:rPr>
      </w:pPr>
    </w:p>
    <w:p w14:paraId="328CF61D" w14:textId="77777777" w:rsidR="00A72DCE" w:rsidRPr="00094C70" w:rsidRDefault="0049467D" w:rsidP="0049467D">
      <w:pPr>
        <w:pStyle w:val="Quotations"/>
        <w:jc w:val="both"/>
        <w:rPr>
          <w:rFonts w:cs="Times New Roman"/>
          <w:b w:val="0"/>
          <w:bCs/>
          <w:color w:val="2C5376"/>
        </w:rPr>
      </w:pPr>
      <w:r w:rsidRPr="0049467D">
        <w:rPr>
          <w:rFonts w:cs="Times New Roman"/>
          <w:b w:val="0"/>
          <w:bCs/>
          <w:color w:val="2C5376"/>
        </w:rPr>
        <w:t>Daud menjadi letih lesu</w:t>
      </w:r>
      <w:r>
        <w:rPr>
          <w:rFonts w:cs="Times New Roman"/>
          <w:b w:val="0"/>
          <w:bCs/>
          <w:color w:val="2C5376"/>
        </w:rPr>
        <w:t>…</w:t>
      </w:r>
      <w:r w:rsidRPr="0049467D">
        <w:rPr>
          <w:rFonts w:cs="Times New Roman"/>
          <w:b w:val="0"/>
          <w:bCs/>
          <w:color w:val="2C5376"/>
        </w:rPr>
        <w:t xml:space="preserve"> Pada waktu itu orang-orang Daud memohon dengan </w:t>
      </w:r>
      <w:r>
        <w:rPr>
          <w:rFonts w:cs="Times New Roman"/>
          <w:b w:val="0"/>
          <w:bCs/>
          <w:color w:val="2C5376"/>
        </w:rPr>
        <w:t>sangat kepadanya, kata mereka: “</w:t>
      </w:r>
      <w:r w:rsidRPr="0049467D">
        <w:rPr>
          <w:rFonts w:cs="Times New Roman"/>
          <w:b w:val="0"/>
          <w:bCs/>
          <w:color w:val="2C5376"/>
        </w:rPr>
        <w:t>Janganlah lagi engkau maju berperang bersama-sama dengan kami, supaya keturunan Israel jangan punah bersama-sama engkau</w:t>
      </w:r>
      <w:r w:rsidR="00A72DCE" w:rsidRPr="00094C70">
        <w:rPr>
          <w:rFonts w:cs="Times New Roman"/>
          <w:b w:val="0"/>
          <w:bCs/>
          <w:color w:val="2C5376"/>
        </w:rPr>
        <w:t>” (2 Samuel 21:15-17).</w:t>
      </w:r>
    </w:p>
    <w:p w14:paraId="64CA7D44" w14:textId="77777777" w:rsidR="00A72DCE" w:rsidRPr="00094C70" w:rsidRDefault="00A72DCE" w:rsidP="00DD4D2D">
      <w:pPr>
        <w:pStyle w:val="Quotations"/>
        <w:jc w:val="both"/>
        <w:rPr>
          <w:rFonts w:cs="Times New Roman"/>
          <w:b w:val="0"/>
          <w:bCs/>
          <w:color w:val="2C5376"/>
        </w:rPr>
      </w:pPr>
    </w:p>
    <w:p w14:paraId="47348586" w14:textId="77777777" w:rsidR="00A72DCE" w:rsidRPr="00A72DCE" w:rsidRDefault="0049467D" w:rsidP="00DD4D2D">
      <w:pPr>
        <w:jc w:val="both"/>
        <w:rPr>
          <w:rFonts w:ascii="Times New Roman" w:hAnsi="Times New Roman" w:cs="Times New Roman"/>
        </w:rPr>
      </w:pPr>
      <w:r>
        <w:rPr>
          <w:rFonts w:ascii="Times New Roman" w:hAnsi="Times New Roman" w:cs="Times New Roman"/>
        </w:rPr>
        <w:t>Kita lihat di sini, meskipun Daud sendiri “menjadi letih lesu,” kerajaan Allah tidak gagal. Sebaliknya, para prajurit</w:t>
      </w:r>
      <w:r w:rsidR="00FF6F92">
        <w:rPr>
          <w:rFonts w:ascii="Times New Roman" w:hAnsi="Times New Roman" w:cs="Times New Roman"/>
        </w:rPr>
        <w:t>nya</w:t>
      </w:r>
      <w:r>
        <w:rPr>
          <w:rFonts w:ascii="Times New Roman" w:hAnsi="Times New Roman" w:cs="Times New Roman"/>
        </w:rPr>
        <w:t xml:space="preserve"> yang setia terus men</w:t>
      </w:r>
      <w:r w:rsidR="00FF6F92">
        <w:rPr>
          <w:rFonts w:ascii="Times New Roman" w:hAnsi="Times New Roman" w:cs="Times New Roman"/>
        </w:rPr>
        <w:t>dukung</w:t>
      </w:r>
      <w:r>
        <w:rPr>
          <w:rFonts w:ascii="Times New Roman" w:hAnsi="Times New Roman" w:cs="Times New Roman"/>
        </w:rPr>
        <w:t xml:space="preserve"> dan memperluas pemerintahan Daud.</w:t>
      </w:r>
    </w:p>
    <w:p w14:paraId="44F34E21" w14:textId="6248C6A0" w:rsidR="00FF6F92" w:rsidRDefault="00FF6F92" w:rsidP="00DD4D2D">
      <w:pPr>
        <w:pStyle w:val="Body"/>
        <w:jc w:val="both"/>
      </w:pPr>
      <w:r>
        <w:t xml:space="preserve">Tidak sulit untuk memahami mengapa penulis menyisipkan catatan peperangan ini </w:t>
      </w:r>
      <w:r w:rsidR="009D0FE5">
        <w:t>di bagian</w:t>
      </w:r>
      <w:r>
        <w:t xml:space="preserve"> ini dalam kitabnya. Pada masa itu, keluarga Daud </w:t>
      </w:r>
      <w:r w:rsidR="008E2C1F">
        <w:t xml:space="preserve">sedang dalam kondisi </w:t>
      </w:r>
      <w:r>
        <w:t xml:space="preserve">lemah, mirip keadaan Daud yang menjadi lemah di tahun-tahun akhirnya. Namun dalam kelemahan Daud pun, Allah memberkati </w:t>
      </w:r>
      <w:r w:rsidR="009D0FE5">
        <w:t xml:space="preserve">Israel </w:t>
      </w:r>
      <w:r>
        <w:t xml:space="preserve">dengan kemenangan besar. Hal ini juga berlaku bagi Israel dalam setiap generasi. Jika para </w:t>
      </w:r>
      <w:r w:rsidR="008E2C1F">
        <w:t>ksatria</w:t>
      </w:r>
      <w:r>
        <w:t xml:space="preserve"> Israel mengabdikan diri mereka demi kerajaan Daud, mereka pun akan mengalahkan musuh yang kuat. </w:t>
      </w:r>
    </w:p>
    <w:p w14:paraId="450929C5" w14:textId="77777777" w:rsidR="00A72DCE" w:rsidRPr="00A72DCE" w:rsidRDefault="00A72DCE" w:rsidP="00A72DCE">
      <w:pPr>
        <w:rPr>
          <w:rFonts w:ascii="Times New Roman" w:hAnsi="Times New Roman" w:cs="Times New Roman"/>
        </w:rPr>
      </w:pPr>
    </w:p>
    <w:p w14:paraId="0B9445FC" w14:textId="77777777" w:rsidR="00A72DCE" w:rsidRPr="00A72DCE" w:rsidRDefault="00A72DCE" w:rsidP="00A72DCE">
      <w:pPr>
        <w:rPr>
          <w:rFonts w:ascii="Times New Roman" w:hAnsi="Times New Roman" w:cs="Times New Roman"/>
        </w:rPr>
      </w:pPr>
    </w:p>
    <w:p w14:paraId="524D78BD" w14:textId="3CD416FE" w:rsidR="00A72DCE" w:rsidRPr="00A72DCE" w:rsidRDefault="009D0FE5" w:rsidP="00A72DCE">
      <w:pPr>
        <w:pStyle w:val="BulletHeading"/>
        <w:rPr>
          <w:rFonts w:cs="Times New Roman"/>
        </w:rPr>
      </w:pPr>
      <w:bookmarkStart w:id="21" w:name="_Toc150324468"/>
      <w:r>
        <w:rPr>
          <w:rFonts w:cs="Times New Roman"/>
        </w:rPr>
        <w:t xml:space="preserve">Para </w:t>
      </w:r>
      <w:r w:rsidR="008E2C1F">
        <w:rPr>
          <w:rFonts w:cs="Times New Roman"/>
        </w:rPr>
        <w:t>Ksatria Pem</w:t>
      </w:r>
      <w:r>
        <w:rPr>
          <w:rFonts w:cs="Times New Roman"/>
        </w:rPr>
        <w:t>enang</w:t>
      </w:r>
      <w:r w:rsidR="00A72DCE" w:rsidRPr="00A72DCE">
        <w:rPr>
          <w:rFonts w:cs="Times New Roman"/>
        </w:rPr>
        <w:t xml:space="preserve"> (2 Samuel 23:8-38)</w:t>
      </w:r>
      <w:bookmarkEnd w:id="21"/>
    </w:p>
    <w:p w14:paraId="011DBA3D" w14:textId="77777777" w:rsidR="00A72DCE" w:rsidRPr="00A72DCE" w:rsidRDefault="00A72DCE" w:rsidP="00A72DCE">
      <w:pPr>
        <w:rPr>
          <w:rFonts w:ascii="Times New Roman" w:hAnsi="Times New Roman" w:cs="Times New Roman"/>
        </w:rPr>
      </w:pPr>
    </w:p>
    <w:p w14:paraId="6C7E65E3" w14:textId="5BB3D984" w:rsidR="00A72DCE" w:rsidRDefault="00CB0814" w:rsidP="00F87E29">
      <w:pPr>
        <w:pStyle w:val="Body"/>
        <w:jc w:val="both"/>
      </w:pPr>
      <w:r>
        <w:t xml:space="preserve">Catatan kedua dari para </w:t>
      </w:r>
      <w:r w:rsidR="008E2C1F">
        <w:t>ksatria pemenang</w:t>
      </w:r>
      <w:r>
        <w:t xml:space="preserve"> Daud dalam</w:t>
      </w:r>
      <w:r w:rsidR="00A72DCE" w:rsidRPr="00A72DCE">
        <w:t xml:space="preserve"> 23:8-38 </w:t>
      </w:r>
      <w:r>
        <w:t xml:space="preserve">menggemakan tema yang serupa. Di sini penulis menyebutkan nama-nama tiga puluh enam </w:t>
      </w:r>
      <w:r w:rsidR="008E2C1F">
        <w:t>ksatria</w:t>
      </w:r>
      <w:r>
        <w:t xml:space="preserve"> Daud yang </w:t>
      </w:r>
      <w:r w:rsidR="00A457E6">
        <w:t>gagah berani</w:t>
      </w:r>
      <w:r>
        <w:t xml:space="preserve">. </w:t>
      </w:r>
      <w:r w:rsidR="0029695D">
        <w:t>Pertama,</w:t>
      </w:r>
      <w:r w:rsidR="00A457E6">
        <w:t xml:space="preserve"> ia mendeskripsikan</w:t>
      </w:r>
      <w:r w:rsidR="0029695D">
        <w:t xml:space="preserve"> “ketiga pahlawan” dan beberapa perbuatan heroik mereka. Kemudian “ketiga puluh kepala” yang bertempur</w:t>
      </w:r>
      <w:r w:rsidR="00A457E6">
        <w:t xml:space="preserve"> di sisi Daud dan </w:t>
      </w:r>
      <w:r w:rsidR="004D2DB2">
        <w:t>untuk</w:t>
      </w:r>
      <w:r w:rsidR="00A457E6">
        <w:t xml:space="preserve"> Daud. </w:t>
      </w:r>
      <w:r w:rsidR="00A06D62">
        <w:t>Para pahlawan</w:t>
      </w:r>
      <w:r w:rsidR="00A457E6">
        <w:t xml:space="preserve"> ini </w:t>
      </w:r>
      <w:r w:rsidR="00B4064A">
        <w:t xml:space="preserve">melakukan perbuatan perkasa dalam </w:t>
      </w:r>
      <w:r w:rsidR="004D2DB2">
        <w:t>pertempuran</w:t>
      </w:r>
      <w:r w:rsidR="00B4064A">
        <w:t>, contohnya, di ayat 8</w:t>
      </w:r>
      <w:r w:rsidR="0053078F">
        <w:t>,</w:t>
      </w:r>
      <w:r w:rsidR="00B4064A">
        <w:t xml:space="preserve"> </w:t>
      </w:r>
      <w:r w:rsidR="0053078F">
        <w:t>Isybaal</w:t>
      </w:r>
      <w:r w:rsidR="0070593B">
        <w:t xml:space="preserve"> </w:t>
      </w:r>
      <w:r w:rsidR="0070593B" w:rsidRPr="0070593B">
        <w:t>[versi ESV: Josheb-basshebeth]</w:t>
      </w:r>
      <w:r w:rsidR="00B4064A" w:rsidRPr="00B4064A">
        <w:t xml:space="preserve"> </w:t>
      </w:r>
      <w:r w:rsidR="0053078F">
        <w:t>“</w:t>
      </w:r>
      <w:r w:rsidR="00B4064A" w:rsidRPr="00B4064A">
        <w:t>mengayunkan tombaknya melawan delapan ratus orang yang tertikam mati dalam satu pertempuran.</w:t>
      </w:r>
      <w:r w:rsidR="0053078F">
        <w:t>” Di ayat 10, Eleazar “bangkit dan membunuh demikian banyak orang Filistin … TUHAN memberikan pada hari itu kemenangan yang besar.” Menurut ayat 11, 12, Sama mempertahankan sebidang tanah dari orang Filistin setelah orang Israel melarikan diri.</w:t>
      </w:r>
      <w:r w:rsidR="00A06D62">
        <w:t xml:space="preserve"> Di ayat 18, Abisai “mengayunkan tombaknya melawan tiga ratus orang.” Dan di ayat 20, 21, Benaya menewaskan dua pahlawan besar dari Moab, membunuh seekor singa, dan mengalahkan seorang Mesir. Banyak dari para pahlawan ini yang memegang </w:t>
      </w:r>
      <w:r w:rsidR="00F87E29">
        <w:t>jabatan penting</w:t>
      </w:r>
      <w:r w:rsidR="00A06D62">
        <w:t xml:space="preserve"> </w:t>
      </w:r>
      <w:r w:rsidR="00F87E29">
        <w:t xml:space="preserve">di kemudian hari </w:t>
      </w:r>
      <w:r w:rsidR="00A06D62">
        <w:t>dalam kerajaan Daud.</w:t>
      </w:r>
    </w:p>
    <w:p w14:paraId="4817AA5B" w14:textId="1F8C1D63" w:rsidR="00F87E29" w:rsidRDefault="00F87E29" w:rsidP="00F87E29">
      <w:pPr>
        <w:pStyle w:val="Body"/>
        <w:jc w:val="both"/>
      </w:pPr>
      <w:r>
        <w:t xml:space="preserve">Penulis menyusun kedua catatan tentang para </w:t>
      </w:r>
      <w:r w:rsidR="008E2C1F">
        <w:t>ksatria</w:t>
      </w:r>
      <w:r>
        <w:t xml:space="preserve"> </w:t>
      </w:r>
      <w:r w:rsidR="00A41E6C">
        <w:t xml:space="preserve">perkasa </w:t>
      </w:r>
      <w:r>
        <w:t>Daud untuk memberi pembaca</w:t>
      </w:r>
      <w:r w:rsidR="00A41E6C">
        <w:t xml:space="preserve"> asli</w:t>
      </w:r>
      <w:r>
        <w:t xml:space="preserve">nya pengharapan. Di masa kerajaan yang terpecah </w:t>
      </w:r>
      <w:r w:rsidR="005261D6">
        <w:t xml:space="preserve">dan pembuangan ke Babel, musuh-musuh Israel tampaknya tidak terkalahkan. Tetapi seperti para </w:t>
      </w:r>
      <w:r w:rsidR="008E2C1F">
        <w:t>ksatria</w:t>
      </w:r>
      <w:r w:rsidR="005261D6">
        <w:t xml:space="preserve"> perkasa di zaman Daud ini, Israel tidak boleh melepaskan pengharapan akan perkenan Allah kepada Daud. Sebaliknya, mereka harus percaya bahwa Allah akan membangkitkan pahlawan-pahlawan perkasa lagi untuk keturunan Daud. </w:t>
      </w:r>
    </w:p>
    <w:p w14:paraId="4EEF31DC" w14:textId="77777777" w:rsidR="00A72DCE" w:rsidRPr="00A72DCE" w:rsidRDefault="005261D6" w:rsidP="00DD4D2D">
      <w:pPr>
        <w:pStyle w:val="Body"/>
        <w:jc w:val="both"/>
      </w:pPr>
      <w:r>
        <w:t xml:space="preserve">Kini kita sampai di bagian pertama dan terakhir dari fokus penulis atas kebaikan </w:t>
      </w:r>
      <w:r w:rsidR="00A41E6C">
        <w:t xml:space="preserve">berkelanjutan </w:t>
      </w:r>
      <w:r>
        <w:t xml:space="preserve">yang Allah berikan melalui keluarga Daud. Mari kita melihat kedua catatan </w:t>
      </w:r>
      <w:r w:rsidR="00304EE4">
        <w:t>kelepasan</w:t>
      </w:r>
      <w:r>
        <w:t xml:space="preserve"> Israel dari kutuk Allah ini dalam</w:t>
      </w:r>
      <w:r w:rsidR="00A72DCE" w:rsidRPr="00A72DCE">
        <w:t xml:space="preserve"> 21:1-14 </w:t>
      </w:r>
      <w:r>
        <w:t>d</w:t>
      </w:r>
      <w:r w:rsidR="00A72DCE" w:rsidRPr="00A72DCE">
        <w:t xml:space="preserve">an 24:1-25. </w:t>
      </w:r>
    </w:p>
    <w:p w14:paraId="4958A5BB" w14:textId="77777777" w:rsidR="00A72DCE" w:rsidRPr="00A72DCE" w:rsidRDefault="00A72DCE" w:rsidP="00A72DCE">
      <w:pPr>
        <w:pStyle w:val="unnumberedsequence"/>
        <w:rPr>
          <w:rFonts w:ascii="Times New Roman" w:hAnsi="Times New Roman" w:cs="Times New Roman"/>
          <w:highlight w:val="cyan"/>
        </w:rPr>
      </w:pPr>
    </w:p>
    <w:p w14:paraId="68DAC47B" w14:textId="77777777" w:rsidR="00A72DCE" w:rsidRPr="00A72DCE" w:rsidRDefault="00A72DCE" w:rsidP="00A72DCE">
      <w:pPr>
        <w:pStyle w:val="unnumberedsequence"/>
        <w:rPr>
          <w:rFonts w:ascii="Times New Roman" w:hAnsi="Times New Roman" w:cs="Times New Roman"/>
          <w:highlight w:val="cyan"/>
        </w:rPr>
      </w:pPr>
    </w:p>
    <w:p w14:paraId="2BB0A2D0" w14:textId="77777777" w:rsidR="00A72DCE" w:rsidRPr="00A72DCE" w:rsidRDefault="00304EE4" w:rsidP="00A72DCE">
      <w:pPr>
        <w:pStyle w:val="BulletHeading"/>
        <w:rPr>
          <w:rFonts w:cs="Times New Roman"/>
        </w:rPr>
      </w:pPr>
      <w:bookmarkStart w:id="22" w:name="_Toc150324469"/>
      <w:r>
        <w:rPr>
          <w:rFonts w:cs="Times New Roman"/>
        </w:rPr>
        <w:t>Kelepasan</w:t>
      </w:r>
      <w:r w:rsidR="00F267E6">
        <w:rPr>
          <w:rFonts w:cs="Times New Roman"/>
        </w:rPr>
        <w:t xml:space="preserve"> dari Kutuk Allah </w:t>
      </w:r>
      <w:r w:rsidR="00A72DCE" w:rsidRPr="00A72DCE">
        <w:rPr>
          <w:rFonts w:cs="Times New Roman"/>
        </w:rPr>
        <w:t>(2 Samuel 21:1-14)</w:t>
      </w:r>
      <w:bookmarkEnd w:id="22"/>
    </w:p>
    <w:p w14:paraId="3262D044" w14:textId="77777777" w:rsidR="00A72DCE" w:rsidRPr="00A72DCE" w:rsidRDefault="00A72DCE" w:rsidP="00A72DCE">
      <w:pPr>
        <w:rPr>
          <w:rFonts w:ascii="Times New Roman" w:hAnsi="Times New Roman" w:cs="Times New Roman"/>
        </w:rPr>
      </w:pPr>
    </w:p>
    <w:p w14:paraId="13DC9E37" w14:textId="126CF80D" w:rsidR="000B5BF6" w:rsidRDefault="00603BAB" w:rsidP="00603BAB">
      <w:pPr>
        <w:pStyle w:val="Body"/>
        <w:jc w:val="both"/>
      </w:pPr>
      <w:r>
        <w:t xml:space="preserve">Contoh pertama </w:t>
      </w:r>
      <w:r w:rsidR="00304EE4">
        <w:t>kelepasan</w:t>
      </w:r>
      <w:r>
        <w:t xml:space="preserve"> Israel dari kutuk Allah adalah kisah yang terkenal dari kelaparan yang terjadi semasa pemerintahan Daud dalam</w:t>
      </w:r>
      <w:r w:rsidR="00A72DCE" w:rsidRPr="00A72DCE">
        <w:t xml:space="preserve"> 21:1-14. </w:t>
      </w:r>
      <w:r>
        <w:t xml:space="preserve">Ayat 1 memberikan latar belakangnya bahwa </w:t>
      </w:r>
      <w:r w:rsidR="006B645F">
        <w:t>terjadi</w:t>
      </w:r>
      <w:r>
        <w:t xml:space="preserve"> kelaparan di negeri itu. Ketika kelaparan berlangsung terus, Daud berdoa memohon </w:t>
      </w:r>
      <w:r w:rsidR="008E2C1F">
        <w:t>petunjuk</w:t>
      </w:r>
      <w:r>
        <w:t>. Allah mengungkapkan kepadanya bahwa Saul dan keluarganya menimbulkan kelaparan itu atas Israel karena mereka telah me</w:t>
      </w:r>
      <w:r w:rsidR="006B645F">
        <w:t>mbunuh</w:t>
      </w:r>
      <w:r>
        <w:t xml:space="preserve"> orang-orang Gibeon dan melanggar perjanjian yang </w:t>
      </w:r>
      <w:r w:rsidR="008E2C1F">
        <w:t xml:space="preserve">telah </w:t>
      </w:r>
      <w:r>
        <w:t xml:space="preserve">Israel </w:t>
      </w:r>
      <w:r w:rsidR="008E2C1F">
        <w:t xml:space="preserve">ikat </w:t>
      </w:r>
      <w:r>
        <w:t xml:space="preserve">dengan mereka. </w:t>
      </w:r>
      <w:r w:rsidR="006B645F">
        <w:t>Alkitab memang t</w:t>
      </w:r>
      <w:r w:rsidR="000B5BF6">
        <w:t xml:space="preserve">idak </w:t>
      </w:r>
      <w:r w:rsidR="00966B00">
        <w:t xml:space="preserve">mencatat </w:t>
      </w:r>
      <w:r w:rsidR="000B5BF6">
        <w:t xml:space="preserve">peristiwa ini, tetapi ini merupakan pelanggaran berat dari otoritas raja Saul. Dalam Yosua </w:t>
      </w:r>
      <w:r w:rsidR="00A72DCE" w:rsidRPr="00A72DCE">
        <w:t xml:space="preserve">9:15-18, </w:t>
      </w:r>
      <w:r w:rsidR="000B5BF6">
        <w:t>suku-suku Israel telah bersumpah untuk menerima dan melindungi orang-orang Gibeon. Tetapi Saul melanggar perjanjian ini, dan akibatnya Allah menjatuhkan kutuk bencana kelaparan atas umat-Nya.</w:t>
      </w:r>
    </w:p>
    <w:p w14:paraId="11AE71D6" w14:textId="77777777" w:rsidR="00BF1CEB" w:rsidRDefault="006B645F" w:rsidP="00DD4D2D">
      <w:pPr>
        <w:pStyle w:val="Body"/>
        <w:jc w:val="both"/>
      </w:pPr>
      <w:r>
        <w:t xml:space="preserve">Pasal </w:t>
      </w:r>
      <w:r w:rsidR="00A72DCE" w:rsidRPr="00A72DCE">
        <w:t xml:space="preserve">21:2-6 </w:t>
      </w:r>
      <w:r w:rsidR="00BF1CEB">
        <w:t>mengisahkan bagaimana Daud berupaya menebus kesalahan kepada orang-orang Gibeon, sesuai dengan hukum Musa. Mula-mula orang-orang Gibeon merendah dan tidak mau minta tebusan. Tetapi setelah Daud mendesak, mereka minta agar keluarga Saul dihukum untuk kejahatan ini. Mereka minta tujuh putra Saul diserahkan kepada mereka untuk dihukum mati, dan Daud menyetujui hal ini.</w:t>
      </w:r>
    </w:p>
    <w:p w14:paraId="6C51C7A7" w14:textId="1A045F85" w:rsidR="00DE1704" w:rsidRDefault="00DE1704" w:rsidP="00DD4D2D">
      <w:pPr>
        <w:pStyle w:val="Body"/>
        <w:jc w:val="both"/>
      </w:pPr>
      <w:r>
        <w:t xml:space="preserve">Dalam ayat 7-9, penulis menjelaskan bahwa Daud tidak menyerahkan Mefiboset karena sumpahnya kepada Yonatan. Kemudian penulis </w:t>
      </w:r>
      <w:r w:rsidR="008E2C1F">
        <w:t xml:space="preserve">kitab Samuel </w:t>
      </w:r>
      <w:r>
        <w:t>mencatat nama-nama ketujuh putra Saul yang diserahkan Daud kepada orang-orang Gibeon, dan ia mengisahkan bagaimana orang-orang Gibeon mengeksekusi mereka.</w:t>
      </w:r>
    </w:p>
    <w:p w14:paraId="18653241" w14:textId="77777777" w:rsidR="00C2465E" w:rsidRDefault="00DE1704" w:rsidP="00DD4D2D">
      <w:pPr>
        <w:pStyle w:val="Body"/>
        <w:jc w:val="both"/>
      </w:pPr>
      <w:r>
        <w:t>Kisah ini ditutup dengan berakhirnya kelaparan dalam ayat 10-14. Daud tetap menunjukkan martabatnya yang luhur dengan berbelas kasihan kepada keluarga Saul.</w:t>
      </w:r>
      <w:r w:rsidR="00C2465E">
        <w:t xml:space="preserve"> Ia menguburkan </w:t>
      </w:r>
      <w:r w:rsidR="0023305E">
        <w:t xml:space="preserve">mayat </w:t>
      </w:r>
      <w:r w:rsidR="00C2465E">
        <w:t>para putra Saul bersama dengan tulang-tulang Saul dan Yonatan di dalam kubur Kish, ayah Saul. Oleh karena tindakan Daud yang adil dan terhormat, bagian kedua ayat 14 mengatakan, “S</w:t>
      </w:r>
      <w:r w:rsidR="00C2465E" w:rsidRPr="00C2465E">
        <w:t>esudah itu Allah mengabulkan doa untuk negeri itu.</w:t>
      </w:r>
      <w:r w:rsidR="00C2465E">
        <w:t>” Doa-doa untuk umat itu telah dijawab, dan bencana kelaparan berakhir.</w:t>
      </w:r>
    </w:p>
    <w:p w14:paraId="7D45A055" w14:textId="2B889FBB" w:rsidR="00DE1704" w:rsidRDefault="00C2465E" w:rsidP="00DD4D2D">
      <w:pPr>
        <w:pStyle w:val="Body"/>
        <w:jc w:val="both"/>
      </w:pPr>
      <w:r>
        <w:t xml:space="preserve">Seandainya penulis menempatkan kisah ini dalam konteks yang berbeda, ini bisa menimbulkan beberapa implikasi pada </w:t>
      </w:r>
      <w:r w:rsidR="008E2C1F">
        <w:t xml:space="preserve">para </w:t>
      </w:r>
      <w:r>
        <w:t>pembacanya. Tetapi dalam konteks kebaikan yang</w:t>
      </w:r>
      <w:r w:rsidR="00695F16">
        <w:t xml:space="preserve"> </w:t>
      </w:r>
      <w:r w:rsidR="004A43E6">
        <w:t>berkelanjutan</w:t>
      </w:r>
      <w:r w:rsidR="00695F16">
        <w:t xml:space="preserve"> selama pemerint</w:t>
      </w:r>
      <w:r w:rsidR="0023305E">
        <w:t>a</w:t>
      </w:r>
      <w:r w:rsidR="00695F16">
        <w:t xml:space="preserve">han Daud, kisah ini menyorot peran Daud dalam membawa </w:t>
      </w:r>
      <w:r w:rsidR="00304EE4">
        <w:t>kelepasan</w:t>
      </w:r>
      <w:r w:rsidR="00695F16">
        <w:t xml:space="preserve"> dari kutuk ilahi yang disebabkan Saul dan keluarganya. Dalam narasi ini, penulis menegaskan bahwa kelepasan</w:t>
      </w:r>
      <w:r w:rsidR="00304EE4">
        <w:t xml:space="preserve"> dari kutuk ilahi ini datang melalui pemerintahan Daud yang benar. Implikasi peristiwa ini pada pembaca asli sudah jelas. Di zaman mereka, kerajaan Allah bisa tetap bebas dari kutuk Allah </w:t>
      </w:r>
      <w:r w:rsidR="00304EE4">
        <w:rPr>
          <w:i/>
        </w:rPr>
        <w:t>melalui</w:t>
      </w:r>
      <w:r w:rsidR="00304EE4">
        <w:t xml:space="preserve"> pemerintahan dinasti Daud yang benar.</w:t>
      </w:r>
      <w:r>
        <w:t xml:space="preserve"> </w:t>
      </w:r>
    </w:p>
    <w:p w14:paraId="7324C9F9" w14:textId="77777777" w:rsidR="00A72DCE" w:rsidRPr="00A72DCE" w:rsidRDefault="00A72DCE" w:rsidP="00A72DCE">
      <w:pPr>
        <w:rPr>
          <w:rFonts w:ascii="Times New Roman" w:hAnsi="Times New Roman" w:cs="Times New Roman"/>
        </w:rPr>
      </w:pPr>
    </w:p>
    <w:p w14:paraId="65654147" w14:textId="77777777" w:rsidR="00A72DCE" w:rsidRPr="00A72DCE" w:rsidRDefault="00A72DCE" w:rsidP="00A72DCE">
      <w:pPr>
        <w:rPr>
          <w:rFonts w:ascii="Times New Roman" w:hAnsi="Times New Roman" w:cs="Times New Roman"/>
        </w:rPr>
      </w:pPr>
    </w:p>
    <w:p w14:paraId="78862951" w14:textId="77777777" w:rsidR="00A72DCE" w:rsidRPr="00A72DCE" w:rsidRDefault="00304EE4" w:rsidP="00A72DCE">
      <w:pPr>
        <w:pStyle w:val="BulletHeading"/>
        <w:rPr>
          <w:rFonts w:cs="Times New Roman"/>
        </w:rPr>
      </w:pPr>
      <w:bookmarkStart w:id="23" w:name="_Toc39480867"/>
      <w:bookmarkStart w:id="24" w:name="_Toc150324470"/>
      <w:r>
        <w:rPr>
          <w:rFonts w:cs="Times New Roman"/>
        </w:rPr>
        <w:t>Kelepasan dari Kutuk Allah</w:t>
      </w:r>
      <w:r w:rsidR="00A72DCE" w:rsidRPr="00A72DCE">
        <w:rPr>
          <w:rFonts w:cs="Times New Roman"/>
        </w:rPr>
        <w:t xml:space="preserve"> (2 Samuel 24:1-25)</w:t>
      </w:r>
      <w:bookmarkEnd w:id="23"/>
      <w:bookmarkEnd w:id="24"/>
    </w:p>
    <w:p w14:paraId="4DEBF12D" w14:textId="77777777" w:rsidR="00A72DCE" w:rsidRPr="00A72DCE" w:rsidRDefault="00A72DCE" w:rsidP="00A72DCE">
      <w:pPr>
        <w:rPr>
          <w:rFonts w:ascii="Times New Roman" w:hAnsi="Times New Roman" w:cs="Times New Roman"/>
        </w:rPr>
      </w:pPr>
    </w:p>
    <w:p w14:paraId="6F9022C9" w14:textId="77777777" w:rsidR="00BC28DB" w:rsidRDefault="00BC28DB" w:rsidP="00DD4D2D">
      <w:pPr>
        <w:pStyle w:val="Body"/>
        <w:jc w:val="both"/>
      </w:pPr>
      <w:r>
        <w:t>Contoh paralel kelepasan Israel dari kutuk Allah terdapat dalam</w:t>
      </w:r>
      <w:r w:rsidR="00A72DCE" w:rsidRPr="00A72DCE">
        <w:t xml:space="preserve"> 24:1-25, </w:t>
      </w:r>
      <w:r>
        <w:t>pasal penutup kitab ini. Ini adalah kisah sensus oleh Daud dan kutuk Allah atas Israel</w:t>
      </w:r>
      <w:r w:rsidR="0023305E">
        <w:t xml:space="preserve"> setelahnya</w:t>
      </w:r>
      <w:r>
        <w:t>. Kisah ini mirip kisah yang baru kita bahas, yaitu bagaimana Daud membawa kelepasan dari kutuk Allah atas umat-Nya. Namun ini berbeda dalam satu hal penting: Kali ini, hukuman menimpa Israel oleh karena dosa Daud sendiri.</w:t>
      </w:r>
    </w:p>
    <w:p w14:paraId="07937840" w14:textId="2D672797" w:rsidR="0065686A" w:rsidRDefault="00BC28DB" w:rsidP="00DD4D2D">
      <w:pPr>
        <w:pStyle w:val="Body"/>
        <w:jc w:val="both"/>
      </w:pPr>
      <w:r>
        <w:t xml:space="preserve">Narasi terakhir dimulai di ayat 1-9 dengan kisah sensus Daud. </w:t>
      </w:r>
      <w:r w:rsidR="0087146F">
        <w:t xml:space="preserve">Menurut ayat 1, Allah menghasut Daud untuk menghitung rakyatnya yang mampu berperang. Tetapi, ayat paralel dalam 1 Tawarikh 21:1 menjelaskan, Allah melakukannya dengan perantaraan Iblis. Kita tidak tahu pasti mengapa sensus ini </w:t>
      </w:r>
      <w:r w:rsidR="008E2C1F">
        <w:t xml:space="preserve">merupakan perbuatan </w:t>
      </w:r>
      <w:r w:rsidR="0065686A">
        <w:t xml:space="preserve">dosa, tetapi mungkin Daud memerintahkan sensus ini untuk mengukur kekuatan tentaranya. Tindakan ini menunjukkan bahwa ia tidak lagi sepenuhnya bergantung kepada Allah untuk melindungi Israel. Apa pun alasannya, Yoab, panglima Daud, tidak setuju, tetapi Daud bersikeras, dan Yoab menaatinya. </w:t>
      </w:r>
    </w:p>
    <w:p w14:paraId="3F78F336" w14:textId="77777777" w:rsidR="00A72DCE" w:rsidRPr="00A72DCE" w:rsidRDefault="0065686A" w:rsidP="00DD4D2D">
      <w:pPr>
        <w:pStyle w:val="Body"/>
        <w:jc w:val="both"/>
      </w:pPr>
      <w:r>
        <w:t xml:space="preserve">Narasi ini kemudian mencatat pertobatan Daud dan hukuman Allah dalam ayat 10-17. </w:t>
      </w:r>
      <w:r w:rsidR="007845C1">
        <w:t xml:space="preserve">Setelah mengadakan sensus, Daud menyadari dosanya dan mengakui </w:t>
      </w:r>
      <w:r w:rsidR="00BF110F">
        <w:t xml:space="preserve">kesalahannya </w:t>
      </w:r>
      <w:r w:rsidR="007845C1">
        <w:t xml:space="preserve">di hadapan Allah. Melalui nabi Gad, Tuhan </w:t>
      </w:r>
      <w:r w:rsidR="00A440B9">
        <w:t>menawarkan beberapa pilihan hukuman</w:t>
      </w:r>
      <w:r w:rsidR="00A440B9" w:rsidRPr="00A440B9">
        <w:t xml:space="preserve"> </w:t>
      </w:r>
      <w:r w:rsidR="00A440B9">
        <w:t>kepada Daud.</w:t>
      </w:r>
      <w:r>
        <w:t xml:space="preserve"> </w:t>
      </w:r>
      <w:r w:rsidR="00A440B9">
        <w:t xml:space="preserve">Dengan berharap pada kasih sayang Allah yang besar, Daud minta agar ia jatuh ke dalam tangan Allah dan </w:t>
      </w:r>
      <w:r w:rsidR="00BF110F">
        <w:t xml:space="preserve">bukan </w:t>
      </w:r>
      <w:r w:rsidR="00A440B9">
        <w:t>ke dalam tangan manusia. Ketika hukuman penyakit sampar menimpa Israel, hampir 70.000 orang mati. Dan ketika malaikat Tuhan mendekati Yerusalem untuk memusnahkan penduduknya, Daud merendahkan dirinya lebih lagi. Dalam</w:t>
      </w:r>
      <w:r w:rsidR="00A72DCE" w:rsidRPr="00A72DCE">
        <w:t xml:space="preserve"> 24:17, Da</w:t>
      </w:r>
      <w:r w:rsidR="00934FD8">
        <w:t>ud berkata</w:t>
      </w:r>
      <w:r w:rsidR="00A72DCE" w:rsidRPr="00A72DCE">
        <w:t>:</w:t>
      </w:r>
    </w:p>
    <w:p w14:paraId="1E172ECB" w14:textId="77777777" w:rsidR="00A72DCE" w:rsidRPr="00A72DCE" w:rsidRDefault="00A72DCE" w:rsidP="00DD4D2D">
      <w:pPr>
        <w:pStyle w:val="Placard"/>
        <w:jc w:val="both"/>
        <w:rPr>
          <w:rFonts w:ascii="Times New Roman" w:hAnsi="Times New Roman" w:cs="Times New Roman"/>
        </w:rPr>
      </w:pPr>
    </w:p>
    <w:p w14:paraId="7A6AE2DB" w14:textId="77777777" w:rsidR="00A72DCE" w:rsidRPr="00094C70" w:rsidRDefault="00934FD8" w:rsidP="00DD4D2D">
      <w:pPr>
        <w:pStyle w:val="Quotations"/>
        <w:jc w:val="both"/>
        <w:rPr>
          <w:rFonts w:cs="Times New Roman"/>
          <w:b w:val="0"/>
          <w:bCs/>
          <w:color w:val="2C5376"/>
        </w:rPr>
      </w:pPr>
      <w:r w:rsidRPr="00934FD8">
        <w:rPr>
          <w:rFonts w:cs="Times New Roman"/>
          <w:b w:val="0"/>
          <w:bCs/>
          <w:color w:val="2C5376"/>
        </w:rPr>
        <w:t>Sesungguhnya, aku telah berdosa, dan aku telah membuat kesalahan, tetapi domba-domba ini, apakah yang dilakukan mereka? Biarlah kiranya tangan-Mu m</w:t>
      </w:r>
      <w:r>
        <w:rPr>
          <w:rFonts w:cs="Times New Roman"/>
          <w:b w:val="0"/>
          <w:bCs/>
          <w:color w:val="2C5376"/>
        </w:rPr>
        <w:t>enimpa aku dan kaum keluargaku</w:t>
      </w:r>
      <w:r w:rsidR="00A72DCE" w:rsidRPr="00094C70">
        <w:rPr>
          <w:rFonts w:cs="Times New Roman"/>
          <w:b w:val="0"/>
          <w:bCs/>
          <w:color w:val="2C5376"/>
        </w:rPr>
        <w:t xml:space="preserve"> (2 Samuel 24:17).</w:t>
      </w:r>
    </w:p>
    <w:p w14:paraId="718DE5D7" w14:textId="77777777" w:rsidR="00A72DCE" w:rsidRPr="00A72DCE" w:rsidRDefault="00A72DCE" w:rsidP="00DD4D2D">
      <w:pPr>
        <w:jc w:val="both"/>
        <w:rPr>
          <w:rFonts w:ascii="Times New Roman" w:hAnsi="Times New Roman" w:cs="Times New Roman"/>
        </w:rPr>
      </w:pPr>
    </w:p>
    <w:p w14:paraId="6BB753BA" w14:textId="77777777" w:rsidR="00A72DCE" w:rsidRPr="00A72DCE" w:rsidRDefault="00A72DCE" w:rsidP="00DD4D2D">
      <w:pPr>
        <w:jc w:val="both"/>
        <w:rPr>
          <w:rFonts w:ascii="Times New Roman" w:hAnsi="Times New Roman" w:cs="Times New Roman"/>
        </w:rPr>
      </w:pPr>
      <w:r w:rsidRPr="00A72DCE">
        <w:rPr>
          <w:rFonts w:ascii="Times New Roman" w:hAnsi="Times New Roman" w:cs="Times New Roman"/>
        </w:rPr>
        <w:t>Da</w:t>
      </w:r>
      <w:r w:rsidR="00934FD8">
        <w:rPr>
          <w:rFonts w:ascii="Times New Roman" w:hAnsi="Times New Roman" w:cs="Times New Roman"/>
        </w:rPr>
        <w:t>ud sepenuhnya mengakui dosanya dan berseru kepada Allah untuk mengalihkan hukuman-Nya dari rakyat kepada Daud dan keluarganya</w:t>
      </w:r>
      <w:r w:rsidRPr="00A72DCE">
        <w:rPr>
          <w:rFonts w:ascii="Times New Roman" w:hAnsi="Times New Roman" w:cs="Times New Roman"/>
        </w:rPr>
        <w:t xml:space="preserve">. </w:t>
      </w:r>
    </w:p>
    <w:p w14:paraId="7313F2B0" w14:textId="77777777" w:rsidR="00214EF3" w:rsidRDefault="00934FD8" w:rsidP="00DD4D2D">
      <w:pPr>
        <w:pStyle w:val="Body"/>
        <w:jc w:val="both"/>
      </w:pPr>
      <w:r>
        <w:t>Nabi</w:t>
      </w:r>
      <w:r w:rsidR="00A72DCE" w:rsidRPr="00A72DCE">
        <w:t xml:space="preserve"> Gad </w:t>
      </w:r>
      <w:r>
        <w:t xml:space="preserve">menanggapi pertobatan Daud yang tulus, dalam ayat </w:t>
      </w:r>
      <w:r w:rsidR="00A72DCE" w:rsidRPr="00A72DCE">
        <w:t xml:space="preserve">18-25, </w:t>
      </w:r>
      <w:r>
        <w:t xml:space="preserve">dengan menyuruh Daud mendirikan </w:t>
      </w:r>
      <w:r w:rsidRPr="00934FD8">
        <w:t>mezbah di tempat pengirikan Arauna</w:t>
      </w:r>
      <w:r w:rsidR="00214EF3">
        <w:t xml:space="preserve">. Di tempat pengirikan inilah nantinya, beberapa dekade kemudian, Salomo akan mendirikan bait suci. Daud membeli tanah itu dan dengan setia mempersembahkan korban bagi dirinya dan bagi </w:t>
      </w:r>
      <w:r w:rsidR="00515AE4">
        <w:t xml:space="preserve">negeri </w:t>
      </w:r>
      <w:r w:rsidR="00214EF3">
        <w:t>itu. Kisah ini diakhiri di ayat 25 dengan kata-kata ini: “</w:t>
      </w:r>
      <w:r w:rsidR="00214EF3" w:rsidRPr="00214EF3">
        <w:t>Maka TUHAN mengabulkan doa untuk negeri itu, dan tulah itu berhenti menimpa orang Israel.</w:t>
      </w:r>
      <w:r w:rsidR="00214EF3">
        <w:t>”</w:t>
      </w:r>
    </w:p>
    <w:p w14:paraId="5F524E56" w14:textId="3F96BD24" w:rsidR="00791AFB" w:rsidRDefault="00214EF3" w:rsidP="00DD4D2D">
      <w:pPr>
        <w:pStyle w:val="Body"/>
        <w:jc w:val="both"/>
      </w:pPr>
      <w:r>
        <w:t>Penulis sengaja mengakhiri kisah</w:t>
      </w:r>
      <w:r w:rsidR="00791AFB">
        <w:t>nya</w:t>
      </w:r>
      <w:r>
        <w:t xml:space="preserve"> </w:t>
      </w:r>
      <w:r w:rsidR="00196B79">
        <w:t>demikian</w:t>
      </w:r>
      <w:r>
        <w:t xml:space="preserve"> untuk menyorot</w:t>
      </w:r>
      <w:r w:rsidR="008E2C1F">
        <w:t>i adanya</w:t>
      </w:r>
      <w:r>
        <w:t xml:space="preserve"> </w:t>
      </w:r>
      <w:r w:rsidR="00791AFB">
        <w:t>kesejajaran</w:t>
      </w:r>
      <w:r>
        <w:t xml:space="preserve"> dengan narasi sebelumnya dalam pasal 21. </w:t>
      </w:r>
      <w:r w:rsidR="00791AFB">
        <w:t>Kedua kisah kelepasan Israel dari kutuk Allah diakhiri dengan mencatat bahwa Allah mendengarkan permohonan umat-Nya bagi negeri itu. Dan dalam kedua kasus ini, Allah menghentikan kutukan-Nya karena tindakan Daud.</w:t>
      </w:r>
    </w:p>
    <w:p w14:paraId="73941194" w14:textId="77777777" w:rsidR="00214EF3" w:rsidRDefault="00791AFB" w:rsidP="00DD4D2D">
      <w:pPr>
        <w:pStyle w:val="Body"/>
        <w:jc w:val="both"/>
      </w:pPr>
      <w:r>
        <w:t xml:space="preserve">Mengingat hal ini, tidak sulit memahami mengapa penulis mengakhiri kitabnya dengan kisah ini. Pembaca aslinya hidup di masa penghukuman yang berat </w:t>
      </w:r>
      <w:r w:rsidR="00196B79">
        <w:t xml:space="preserve">pada </w:t>
      </w:r>
      <w:r>
        <w:t xml:space="preserve">tanah Israel. Tetapi penulis mengungkapkan bagaimana pembaca aslinya dapat menemukan kelepasan dari kutuk Allah — </w:t>
      </w:r>
      <w:r w:rsidR="00196B79">
        <w:t xml:space="preserve">bahkan </w:t>
      </w:r>
      <w:r>
        <w:t xml:space="preserve">kutuk yang </w:t>
      </w:r>
      <w:r w:rsidR="004D77B7">
        <w:t>menimpa</w:t>
      </w:r>
      <w:r>
        <w:t xml:space="preserve"> mereka oleh karena Daud dan keluarganya. </w:t>
      </w:r>
      <w:r w:rsidR="004D77B7">
        <w:t xml:space="preserve">Allah sangat menyayangi Daud. Dan mereka harus </w:t>
      </w:r>
      <w:r w:rsidR="00196B79">
        <w:t xml:space="preserve">bersandar </w:t>
      </w:r>
      <w:r w:rsidR="004D77B7">
        <w:t xml:space="preserve">pada perkenan Allah kepada Daud dengan mengakui bahwa pengampunan dan kelepasan dari </w:t>
      </w:r>
      <w:r w:rsidR="00196B79">
        <w:t xml:space="preserve">penghakiman </w:t>
      </w:r>
      <w:r w:rsidR="004D77B7">
        <w:t xml:space="preserve">Allah hanya akan datang melalui keluarga Daud. </w:t>
      </w:r>
    </w:p>
    <w:p w14:paraId="127360E4" w14:textId="77777777" w:rsidR="004D77B7" w:rsidRDefault="004D77B7" w:rsidP="00DD4D2D">
      <w:pPr>
        <w:pStyle w:val="Body"/>
        <w:jc w:val="both"/>
      </w:pPr>
      <w:r>
        <w:t xml:space="preserve">Dengan mengingat struktur dan isi bab kebaikan </w:t>
      </w:r>
      <w:r w:rsidR="00196B79">
        <w:t xml:space="preserve">yang berkelanjutan pada </w:t>
      </w:r>
      <w:r>
        <w:t>pemerintahan Daud, kini kita akan menelusuri penerapan Kristen dari pasal-pasal ini. Apa yang dapat kita pelajari</w:t>
      </w:r>
      <w:r w:rsidR="00196B79">
        <w:t xml:space="preserve"> sekarang</w:t>
      </w:r>
      <w:r>
        <w:t xml:space="preserve"> dari pasal-pasal penutup kitab Samuel?   </w:t>
      </w:r>
    </w:p>
    <w:p w14:paraId="6F58C3B2" w14:textId="77777777" w:rsidR="00A72DCE" w:rsidRPr="00A72DCE" w:rsidRDefault="00214EF3" w:rsidP="004D77B7">
      <w:pPr>
        <w:pStyle w:val="Body"/>
        <w:jc w:val="both"/>
      </w:pPr>
      <w:r>
        <w:t xml:space="preserve"> </w:t>
      </w:r>
    </w:p>
    <w:p w14:paraId="3B587EB2" w14:textId="77777777" w:rsidR="00A72DCE" w:rsidRPr="00A72DCE" w:rsidRDefault="00A72DCE" w:rsidP="00A72DCE">
      <w:pPr>
        <w:pStyle w:val="Host"/>
        <w:rPr>
          <w:rFonts w:ascii="Times New Roman" w:hAnsi="Times New Roman" w:cs="Times New Roman"/>
        </w:rPr>
      </w:pPr>
    </w:p>
    <w:p w14:paraId="4D015665" w14:textId="4F348316" w:rsidR="00A72DCE" w:rsidRPr="00A72DCE" w:rsidRDefault="004D77B7" w:rsidP="00A72DCE">
      <w:pPr>
        <w:pStyle w:val="PanelHeading"/>
        <w:rPr>
          <w:rFonts w:cs="Times New Roman"/>
        </w:rPr>
      </w:pPr>
      <w:bookmarkStart w:id="25" w:name="_Toc39480868"/>
      <w:bookmarkStart w:id="26" w:name="_Toc150324471"/>
      <w:r>
        <w:rPr>
          <w:rFonts w:cs="Times New Roman"/>
        </w:rPr>
        <w:t>Penerapan K</w:t>
      </w:r>
      <w:r w:rsidR="00A72DCE" w:rsidRPr="00A72DCE">
        <w:rPr>
          <w:rFonts w:cs="Times New Roman"/>
        </w:rPr>
        <w:t>rist</w:t>
      </w:r>
      <w:r w:rsidR="008E2C1F">
        <w:rPr>
          <w:rFonts w:cs="Times New Roman"/>
        </w:rPr>
        <w:t>ia</w:t>
      </w:r>
      <w:r w:rsidR="00A72DCE" w:rsidRPr="00A72DCE">
        <w:rPr>
          <w:rFonts w:cs="Times New Roman"/>
        </w:rPr>
        <w:t>n</w:t>
      </w:r>
      <w:bookmarkEnd w:id="25"/>
      <w:r w:rsidR="008E2C1F">
        <w:rPr>
          <w:rFonts w:cs="Times New Roman"/>
        </w:rPr>
        <w:t>i</w:t>
      </w:r>
      <w:bookmarkEnd w:id="26"/>
    </w:p>
    <w:p w14:paraId="475C3177" w14:textId="77777777" w:rsidR="00A72DCE" w:rsidRPr="00A72DCE" w:rsidRDefault="00A72DCE" w:rsidP="00A72DCE">
      <w:pPr>
        <w:pStyle w:val="Host"/>
        <w:rPr>
          <w:rFonts w:ascii="Times New Roman" w:hAnsi="Times New Roman" w:cs="Times New Roman"/>
        </w:rPr>
      </w:pPr>
    </w:p>
    <w:p w14:paraId="36E274BA" w14:textId="77777777" w:rsidR="00186A04" w:rsidRDefault="002148CA" w:rsidP="00DD4D2D">
      <w:pPr>
        <w:pStyle w:val="Body"/>
        <w:jc w:val="both"/>
      </w:pPr>
      <w:r>
        <w:t xml:space="preserve">Telah kita lihat bahwa penulis mengakhiri kitabnya dengan berkat yang </w:t>
      </w:r>
      <w:r w:rsidR="00713676">
        <w:t>berkelanjutan</w:t>
      </w:r>
      <w:r>
        <w:t xml:space="preserve"> selama pemerintahan Daud. Berkat-berkat ini mendorong Israel untuk</w:t>
      </w:r>
      <w:r w:rsidR="00E86709">
        <w:t xml:space="preserve"> tetap</w:t>
      </w:r>
      <w:r>
        <w:t xml:space="preserve"> berharap, </w:t>
      </w:r>
      <w:r w:rsidR="00713676">
        <w:t xml:space="preserve">bahkan </w:t>
      </w:r>
      <w:r>
        <w:t>di tengah segala kesulitan yang m</w:t>
      </w:r>
      <w:r w:rsidR="00186A04">
        <w:t>e</w:t>
      </w:r>
      <w:r>
        <w:t>reka alami akibat kegagalan Daud dan keturunannya. Sebagai orang Kristen, kita pun membutuhkan dorongan semangat</w:t>
      </w:r>
      <w:r w:rsidR="00186A04">
        <w:t xml:space="preserve">, tetapi ada </w:t>
      </w:r>
      <w:r w:rsidR="00E86709">
        <w:t>satu perbedaan penting</w:t>
      </w:r>
      <w:r w:rsidR="00186A04">
        <w:t xml:space="preserve">. Berbeda dengan pembaca asli Samuel, kita melayani Mesias agung, Yesus, yang tidak pernah gagal menggenapi kehendak </w:t>
      </w:r>
      <w:r w:rsidR="00673D1F">
        <w:t>Allah dalam hal apa pun</w:t>
      </w:r>
      <w:r w:rsidR="00186A04">
        <w:t xml:space="preserve">. Memang pemerintahan Kristus yang sempurna belum datang sepenuhnya. Kita masih menghadapi </w:t>
      </w:r>
      <w:r w:rsidR="00180AB0">
        <w:t>masa-masa sulit</w:t>
      </w:r>
      <w:r w:rsidR="00186A04">
        <w:t xml:space="preserve"> </w:t>
      </w:r>
      <w:r w:rsidR="00713676">
        <w:t xml:space="preserve">akibat </w:t>
      </w:r>
      <w:r w:rsidR="00186A04">
        <w:t>dosa. Karena itu, pasal-pasal penutup kitab Samuel</w:t>
      </w:r>
      <w:r w:rsidR="00180AB0">
        <w:t xml:space="preserve"> ini juga sangat bermanfaat bagi kita</w:t>
      </w:r>
      <w:r w:rsidR="00186A04">
        <w:t>.</w:t>
      </w:r>
    </w:p>
    <w:p w14:paraId="28A4DCE3" w14:textId="168D99C0" w:rsidR="002148CA" w:rsidRDefault="002F4C6C" w:rsidP="00DD4D2D">
      <w:pPr>
        <w:pStyle w:val="Body"/>
        <w:jc w:val="both"/>
      </w:pPr>
      <w:r>
        <w:t xml:space="preserve">Kita akan meneliti penerapan Kristen bagian kitab ini seperti diskusi kita sebelumnya dalam pelajaran ini. Pertama, kita akan membahas </w:t>
      </w:r>
      <w:r w:rsidR="00EC01F2">
        <w:t>Perjanjian</w:t>
      </w:r>
      <w:r>
        <w:t xml:space="preserve"> Allah, dan kedua, kerajaan Allah. Bagaimana penulis menekankan </w:t>
      </w:r>
      <w:r w:rsidR="00EC01F2">
        <w:t>Perjanjian</w:t>
      </w:r>
      <w:r>
        <w:t xml:space="preserve"> Allah di bagian ini? </w:t>
      </w:r>
      <w:r w:rsidR="00186A04">
        <w:t xml:space="preserve"> </w:t>
      </w:r>
    </w:p>
    <w:p w14:paraId="57BAB7B8" w14:textId="77777777" w:rsidR="00A72DCE" w:rsidRPr="00A72DCE" w:rsidRDefault="00A72DCE" w:rsidP="00A72DCE">
      <w:pPr>
        <w:rPr>
          <w:rFonts w:ascii="Times New Roman" w:hAnsi="Times New Roman" w:cs="Times New Roman"/>
        </w:rPr>
      </w:pPr>
    </w:p>
    <w:p w14:paraId="31270415" w14:textId="77777777" w:rsidR="00A72DCE" w:rsidRPr="00A72DCE" w:rsidRDefault="00A72DCE" w:rsidP="00A72DCE">
      <w:pPr>
        <w:rPr>
          <w:rFonts w:ascii="Times New Roman" w:hAnsi="Times New Roman" w:cs="Times New Roman"/>
        </w:rPr>
      </w:pPr>
    </w:p>
    <w:p w14:paraId="40D4653B" w14:textId="09160389" w:rsidR="00A72DCE" w:rsidRPr="00A72DCE" w:rsidRDefault="00EC01F2" w:rsidP="00A72DCE">
      <w:pPr>
        <w:pStyle w:val="BulletHeading"/>
        <w:rPr>
          <w:rFonts w:cs="Times New Roman"/>
        </w:rPr>
      </w:pPr>
      <w:bookmarkStart w:id="27" w:name="_Toc39480869"/>
      <w:bookmarkStart w:id="28" w:name="_Toc150324472"/>
      <w:r>
        <w:rPr>
          <w:rFonts w:cs="Times New Roman"/>
        </w:rPr>
        <w:t>Perjanjian</w:t>
      </w:r>
      <w:r w:rsidR="002F4C6C">
        <w:rPr>
          <w:rFonts w:cs="Times New Roman"/>
        </w:rPr>
        <w:t xml:space="preserve"> Allah</w:t>
      </w:r>
      <w:bookmarkEnd w:id="28"/>
      <w:r w:rsidR="002F4C6C">
        <w:rPr>
          <w:rFonts w:cs="Times New Roman"/>
        </w:rPr>
        <w:t xml:space="preserve"> </w:t>
      </w:r>
      <w:bookmarkEnd w:id="27"/>
    </w:p>
    <w:p w14:paraId="2F3C6CD7" w14:textId="77777777" w:rsidR="00A72DCE" w:rsidRPr="00A72DCE" w:rsidRDefault="00A72DCE" w:rsidP="00A72DCE">
      <w:pPr>
        <w:rPr>
          <w:rFonts w:ascii="Times New Roman" w:hAnsi="Times New Roman" w:cs="Times New Roman"/>
        </w:rPr>
      </w:pPr>
    </w:p>
    <w:p w14:paraId="3C2836DE" w14:textId="1DA0A53E" w:rsidR="00180AB0" w:rsidRDefault="00180AB0" w:rsidP="00DD4D2D">
      <w:pPr>
        <w:pStyle w:val="Body"/>
        <w:jc w:val="both"/>
      </w:pPr>
      <w:r>
        <w:t xml:space="preserve">Dengan berbagai cara, setiap episode yang menunjuk pada kebaikan </w:t>
      </w:r>
      <w:r w:rsidR="00110479">
        <w:t xml:space="preserve">yang berkelanjutan </w:t>
      </w:r>
      <w:r w:rsidR="00422818">
        <w:t xml:space="preserve">melalui </w:t>
      </w:r>
      <w:r>
        <w:t>Daud men</w:t>
      </w:r>
      <w:r w:rsidR="00422818">
        <w:t>garahkan kita pada</w:t>
      </w:r>
      <w:r>
        <w:t xml:space="preserve"> semua dinamika </w:t>
      </w:r>
      <w:r w:rsidR="00EC01F2">
        <w:t>Perjanjian</w:t>
      </w:r>
      <w:r>
        <w:t xml:space="preserve"> Allah. Keenam episode ini menunjuk pada cara Allah terus menunjukkan kebaikan kepada Daud dan kepada Israel. </w:t>
      </w:r>
      <w:r w:rsidR="0044006C">
        <w:t>Dalam setiap episode</w:t>
      </w:r>
      <w:r w:rsidR="00110479">
        <w:t>,</w:t>
      </w:r>
      <w:r w:rsidR="0044006C">
        <w:t xml:space="preserve"> p</w:t>
      </w:r>
      <w:r>
        <w:t xml:space="preserve">enulis menekankan standar Allah untuk kesetiaan yang </w:t>
      </w:r>
      <w:r w:rsidR="00110479">
        <w:t xml:space="preserve">penuh </w:t>
      </w:r>
      <w:r>
        <w:t>rasa syukur</w:t>
      </w:r>
      <w:r w:rsidR="0044006C">
        <w:t xml:space="preserve">. Dan setiap episode mengisahkan bagaimana Allah menjatuhkan kutuk atas Israel karena ketidaktaatan, dan mencurahkan berkat untuk ketaatan. </w:t>
      </w:r>
    </w:p>
    <w:p w14:paraId="6DCDB66A" w14:textId="366EE976" w:rsidR="001F5983" w:rsidRDefault="0044006C" w:rsidP="00DD4D2D">
      <w:pPr>
        <w:pStyle w:val="Body"/>
        <w:jc w:val="both"/>
      </w:pPr>
      <w:r>
        <w:t>Seperti biasa, kita harus</w:t>
      </w:r>
      <w:r w:rsidR="001F5983">
        <w:t xml:space="preserve"> mengikuti ajaran Perjanjian Baru dengan cermat ketika menerapkan perspektif ini </w:t>
      </w:r>
      <w:r w:rsidR="009C50F8">
        <w:t>dalam</w:t>
      </w:r>
      <w:r w:rsidR="001F5983">
        <w:t xml:space="preserve"> dinamika </w:t>
      </w:r>
      <w:r w:rsidR="00EC01F2">
        <w:t>Perjanjian</w:t>
      </w:r>
      <w:r w:rsidR="001F5983">
        <w:t xml:space="preserve"> Allah. Hati kita harus </w:t>
      </w:r>
      <w:r w:rsidR="00B353CD">
        <w:t xml:space="preserve">lebih dahulu </w:t>
      </w:r>
      <w:r w:rsidR="001F5983">
        <w:t>berpaling kepada Kristus. Setiap kebaikan Allah kepada Daud dan Israel dalam pasal-pasal ini mengarahkan kita kepada kebaikan Allah yang lebih besar dalam Kristus. Setiap perbuatan setia mengingatkan kita bahwa kesetiaan Kristus yang sempurna</w:t>
      </w:r>
      <w:r w:rsidR="001F5983" w:rsidRPr="001F5983">
        <w:t xml:space="preserve"> </w:t>
      </w:r>
      <w:r w:rsidR="001F5983">
        <w:t xml:space="preserve">jauh lebih unggul. Ketika kita melihat kutuk dan berkat yang menimpa Daud dan Israel, kita diingatkan untuk </w:t>
      </w:r>
      <w:r w:rsidR="009C50F8">
        <w:t>mengakui akan</w:t>
      </w:r>
      <w:r w:rsidR="001F5983">
        <w:t xml:space="preserve"> kutuk dan berkat kekal yang Kristus</w:t>
      </w:r>
      <w:r w:rsidR="009C50F8">
        <w:t xml:space="preserve"> berikan</w:t>
      </w:r>
      <w:r w:rsidR="001F5983">
        <w:t>.</w:t>
      </w:r>
    </w:p>
    <w:p w14:paraId="07DC0390" w14:textId="7701C4B5" w:rsidR="001F5983" w:rsidRDefault="009C50F8" w:rsidP="00DD4D2D">
      <w:pPr>
        <w:pStyle w:val="Body"/>
        <w:jc w:val="both"/>
      </w:pPr>
      <w:r w:rsidRPr="009C50F8">
        <w:t>Namun sama pentingnya dengan berfokus pada pribadi Kristus, kita juga harus menerapkan kebaikan berkelanjutan selama masa pemerintahan Daud dalam kehidupan kita sendiri</w:t>
      </w:r>
      <w:r w:rsidR="001C2D7A">
        <w:t xml:space="preserve">. Ketika kita membaca </w:t>
      </w:r>
      <w:r>
        <w:t xml:space="preserve">kutukan </w:t>
      </w:r>
      <w:r w:rsidR="001C2D7A">
        <w:t xml:space="preserve">Allah </w:t>
      </w:r>
      <w:r>
        <w:t xml:space="preserve">atas </w:t>
      </w:r>
      <w:r w:rsidR="001C2D7A">
        <w:t xml:space="preserve">negeri itu karena dosa Saul dan Daud, kita diingatkan bahwa Allah memberikan </w:t>
      </w:r>
      <w:r w:rsidR="00B353CD">
        <w:t xml:space="preserve">disiplin </w:t>
      </w:r>
      <w:r w:rsidR="001C2D7A">
        <w:t xml:space="preserve">sementara pada gereja-Nya. Dan seperti Daud, kita harus menanggapi dengan </w:t>
      </w:r>
      <w:r w:rsidR="00F070F7">
        <w:t xml:space="preserve">pertobatan yang rendah hati dan beriman kepada Kristus. </w:t>
      </w:r>
    </w:p>
    <w:p w14:paraId="1E8152F4" w14:textId="373087B2" w:rsidR="00A72DCE" w:rsidRPr="00A72DCE" w:rsidRDefault="00DF40AE" w:rsidP="007477AB">
      <w:pPr>
        <w:pStyle w:val="Body"/>
        <w:jc w:val="both"/>
      </w:pPr>
      <w:r>
        <w:t xml:space="preserve">Ketika membaca tentang kemenangan para </w:t>
      </w:r>
      <w:r w:rsidR="009C50F8">
        <w:t>ksatria</w:t>
      </w:r>
      <w:r>
        <w:t xml:space="preserve"> Daud, kita beroleh keyakinan dalam pergumulan melawan kejahatan yang kita hadapi sebagai umat Allah. Dan seperti Daud meneguhkan perkenan Allah </w:t>
      </w:r>
      <w:r w:rsidRPr="005B7D47">
        <w:t>seterusnya</w:t>
      </w:r>
      <w:r>
        <w:t xml:space="preserve"> kepada dirinya dan keluarganya, terlepas dari semua kegagalannya,</w:t>
      </w:r>
      <w:r w:rsidR="001F5983">
        <w:t xml:space="preserve"> </w:t>
      </w:r>
      <w:r>
        <w:t xml:space="preserve">kita pun dapat menaruh keyakinan kepada Allah. Allah tidak akan sepenuhnya meninggalkan orang yang </w:t>
      </w:r>
      <w:r w:rsidR="007477AB">
        <w:t xml:space="preserve">ada di </w:t>
      </w:r>
      <w:r>
        <w:t xml:space="preserve">dalam Kristus karena </w:t>
      </w:r>
      <w:r w:rsidR="003B1A68">
        <w:t xml:space="preserve">adanya </w:t>
      </w:r>
      <w:r>
        <w:t xml:space="preserve">perjanjian baru dalam Kristus. </w:t>
      </w:r>
    </w:p>
    <w:p w14:paraId="6258117D" w14:textId="77777777" w:rsidR="00A72DCE" w:rsidRPr="00A72DCE" w:rsidRDefault="00A72DCE" w:rsidP="00DD4D2D">
      <w:pPr>
        <w:jc w:val="both"/>
        <w:rPr>
          <w:rFonts w:ascii="Times New Roman" w:hAnsi="Times New Roman" w:cs="Times New Roman"/>
        </w:rPr>
      </w:pPr>
    </w:p>
    <w:p w14:paraId="67A3C0C0" w14:textId="552A5FA0" w:rsidR="00A72DCE" w:rsidRPr="00A72DCE" w:rsidRDefault="009C50F8" w:rsidP="00DD4D2D">
      <w:pPr>
        <w:pStyle w:val="Guest"/>
        <w:jc w:val="both"/>
        <w:rPr>
          <w:lang w:bidi="he-IL"/>
        </w:rPr>
      </w:pPr>
      <w:r>
        <w:rPr>
          <w:lang w:bidi="he-IL"/>
        </w:rPr>
        <w:t xml:space="preserve">Di masa jayanya, </w:t>
      </w:r>
      <w:r w:rsidR="00A72DCE" w:rsidRPr="00A72DCE">
        <w:rPr>
          <w:lang w:bidi="he-IL"/>
        </w:rPr>
        <w:t>Saul</w:t>
      </w:r>
      <w:r w:rsidR="007477AB">
        <w:rPr>
          <w:lang w:bidi="he-IL"/>
        </w:rPr>
        <w:t xml:space="preserve"> </w:t>
      </w:r>
      <w:r w:rsidR="00175BD3">
        <w:rPr>
          <w:lang w:bidi="he-IL"/>
        </w:rPr>
        <w:t xml:space="preserve">mengalahkan orang Filistin dan ini mendorong Israel untuk berharap kepada raja. Tetapi kita tahu </w:t>
      </w:r>
      <w:r>
        <w:rPr>
          <w:lang w:bidi="he-IL"/>
        </w:rPr>
        <w:t>akan kettidaksetiaan</w:t>
      </w:r>
      <w:r w:rsidR="00175BD3">
        <w:rPr>
          <w:lang w:bidi="he-IL"/>
        </w:rPr>
        <w:t xml:space="preserve"> Saul, dan Allah mengambil kerajaan dari dia, Allah </w:t>
      </w:r>
      <w:r>
        <w:rPr>
          <w:lang w:bidi="he-IL"/>
        </w:rPr>
        <w:t xml:space="preserve">seakan-akan </w:t>
      </w:r>
      <w:r w:rsidR="00175BD3">
        <w:rPr>
          <w:lang w:bidi="he-IL"/>
        </w:rPr>
        <w:t>berfirman,</w:t>
      </w:r>
      <w:r w:rsidR="003B1A68" w:rsidRPr="003B1A68">
        <w:rPr>
          <w:lang w:bidi="he-IL"/>
        </w:rPr>
        <w:t xml:space="preserve"> </w:t>
      </w:r>
      <w:r w:rsidR="003B1A68" w:rsidRPr="00A72DCE">
        <w:rPr>
          <w:lang w:bidi="he-IL"/>
        </w:rPr>
        <w:t>“</w:t>
      </w:r>
      <w:r w:rsidR="00175BD3">
        <w:rPr>
          <w:lang w:bidi="he-IL"/>
        </w:rPr>
        <w:t xml:space="preserve">Aku ingin engkau mengalihkan pengharapan dan keyakinanmu dari Raja Saul ke Raja Daud dan keturunannya.” </w:t>
      </w:r>
      <w:r w:rsidR="00874F9D">
        <w:rPr>
          <w:lang w:bidi="he-IL"/>
        </w:rPr>
        <w:t xml:space="preserve">… Kita juga melihat bahwa Allah </w:t>
      </w:r>
      <w:r w:rsidR="00D97307">
        <w:rPr>
          <w:lang w:bidi="he-IL"/>
        </w:rPr>
        <w:t xml:space="preserve">menyelamatkan </w:t>
      </w:r>
      <w:r w:rsidR="00874F9D">
        <w:rPr>
          <w:lang w:bidi="he-IL"/>
        </w:rPr>
        <w:t xml:space="preserve">seluruh Israel melalui perbuatan-perbuatan perkasa Daud selama ia setia pada </w:t>
      </w:r>
      <w:r w:rsidR="00EC01F2">
        <w:rPr>
          <w:lang w:bidi="he-IL"/>
        </w:rPr>
        <w:t>Perjanjian</w:t>
      </w:r>
      <w:r w:rsidR="00874F9D">
        <w:rPr>
          <w:lang w:bidi="he-IL"/>
        </w:rPr>
        <w:t xml:space="preserve"> Allah dengan Musa. Jadi, inilah kuncinya: </w:t>
      </w:r>
      <w:r w:rsidR="002C184F">
        <w:rPr>
          <w:lang w:bidi="he-IL"/>
        </w:rPr>
        <w:t>letakkan</w:t>
      </w:r>
      <w:r w:rsidR="00874F9D">
        <w:rPr>
          <w:lang w:bidi="he-IL"/>
        </w:rPr>
        <w:t xml:space="preserve"> pengharapan dan keyakinanmu </w:t>
      </w:r>
      <w:r w:rsidR="00D97307">
        <w:rPr>
          <w:lang w:bidi="he-IL"/>
        </w:rPr>
        <w:t xml:space="preserve">pada </w:t>
      </w:r>
      <w:r w:rsidR="00874F9D">
        <w:rPr>
          <w:lang w:bidi="he-IL"/>
        </w:rPr>
        <w:t xml:space="preserve">seorang yang setia pada </w:t>
      </w:r>
      <w:r w:rsidR="00EC01F2">
        <w:rPr>
          <w:lang w:bidi="he-IL"/>
        </w:rPr>
        <w:t>Perjanjian</w:t>
      </w:r>
      <w:r w:rsidR="00874F9D">
        <w:rPr>
          <w:lang w:bidi="he-IL"/>
        </w:rPr>
        <w:t xml:space="preserve"> Allah dengan Musa. Nah, kita tahu bahwa Daud sendiri berbuat dosa besar dan melanggar </w:t>
      </w:r>
      <w:r w:rsidR="00EC01F2">
        <w:rPr>
          <w:lang w:bidi="he-IL"/>
        </w:rPr>
        <w:t>Perjanjian</w:t>
      </w:r>
      <w:r w:rsidR="00874F9D">
        <w:rPr>
          <w:lang w:bidi="he-IL"/>
        </w:rPr>
        <w:t xml:space="preserve"> itu, sehingga para pembaca bertanya-tanya, “Dapatkah kita </w:t>
      </w:r>
      <w:r w:rsidR="002C184F">
        <w:rPr>
          <w:lang w:bidi="he-IL"/>
        </w:rPr>
        <w:t>mengharapkan</w:t>
      </w:r>
      <w:r w:rsidR="00874F9D">
        <w:rPr>
          <w:lang w:bidi="he-IL"/>
        </w:rPr>
        <w:t xml:space="preserve"> Daud atau keturunannya</w:t>
      </w:r>
      <w:r w:rsidR="00FA5BD2">
        <w:rPr>
          <w:lang w:bidi="he-IL"/>
        </w:rPr>
        <w:t xml:space="preserve"> untuk</w:t>
      </w:r>
      <w:r w:rsidR="00874F9D">
        <w:rPr>
          <w:lang w:bidi="he-IL"/>
        </w:rPr>
        <w:t xml:space="preserve"> me</w:t>
      </w:r>
      <w:r w:rsidR="00422818">
        <w:rPr>
          <w:lang w:bidi="he-IL"/>
        </w:rPr>
        <w:t>mbeb</w:t>
      </w:r>
      <w:r w:rsidR="00874F9D">
        <w:rPr>
          <w:lang w:bidi="he-IL"/>
        </w:rPr>
        <w:t xml:space="preserve">askan kita?”… </w:t>
      </w:r>
      <w:r w:rsidR="00776D1B">
        <w:rPr>
          <w:lang w:bidi="he-IL"/>
        </w:rPr>
        <w:t xml:space="preserve">Jadi kitab Samuel sangat menekankan </w:t>
      </w:r>
      <w:r w:rsidR="00EC01F2">
        <w:rPr>
          <w:lang w:bidi="he-IL"/>
        </w:rPr>
        <w:t>Perjanjian</w:t>
      </w:r>
      <w:r w:rsidR="00776D1B">
        <w:rPr>
          <w:lang w:bidi="he-IL"/>
        </w:rPr>
        <w:t xml:space="preserve"> kekal yang </w:t>
      </w:r>
      <w:r w:rsidR="00FA5BD2">
        <w:rPr>
          <w:lang w:bidi="he-IL"/>
        </w:rPr>
        <w:t>Allah</w:t>
      </w:r>
      <w:r>
        <w:rPr>
          <w:lang w:bidi="he-IL"/>
        </w:rPr>
        <w:t xml:space="preserve"> buat</w:t>
      </w:r>
      <w:r w:rsidR="00FA5BD2">
        <w:rPr>
          <w:lang w:bidi="he-IL"/>
        </w:rPr>
        <w:t xml:space="preserve"> </w:t>
      </w:r>
      <w:r w:rsidR="00776D1B">
        <w:rPr>
          <w:lang w:bidi="he-IL"/>
        </w:rPr>
        <w:t xml:space="preserve">dalam </w:t>
      </w:r>
      <w:r w:rsidR="00E234F8">
        <w:rPr>
          <w:lang w:bidi="he-IL"/>
        </w:rPr>
        <w:t>belas kasihan</w:t>
      </w:r>
      <w:r w:rsidR="00776D1B">
        <w:rPr>
          <w:lang w:bidi="he-IL"/>
        </w:rPr>
        <w:t>-Nya</w:t>
      </w:r>
      <w:r w:rsidR="005779F5">
        <w:rPr>
          <w:lang w:bidi="he-IL"/>
        </w:rPr>
        <w:t xml:space="preserve"> </w:t>
      </w:r>
      <w:r w:rsidR="00776D1B">
        <w:rPr>
          <w:lang w:bidi="he-IL"/>
        </w:rPr>
        <w:t xml:space="preserve">dengan Daud dan keturunannya: kelak akan </w:t>
      </w:r>
      <w:r w:rsidR="0025676E">
        <w:rPr>
          <w:lang w:bidi="he-IL"/>
        </w:rPr>
        <w:t>datang</w:t>
      </w:r>
      <w:r w:rsidR="004C21B8">
        <w:rPr>
          <w:lang w:bidi="he-IL"/>
        </w:rPr>
        <w:t xml:space="preserve"> seorang penguasa yang setia dan benar, yang akan sepenuhnya setia pada </w:t>
      </w:r>
      <w:r w:rsidR="00EC01F2">
        <w:rPr>
          <w:lang w:bidi="he-IL"/>
        </w:rPr>
        <w:t>Perjanjian</w:t>
      </w:r>
      <w:r w:rsidR="004C21B8">
        <w:rPr>
          <w:lang w:bidi="he-IL"/>
        </w:rPr>
        <w:t xml:space="preserve"> dengan Musa, jadi </w:t>
      </w:r>
      <w:r w:rsidR="002C184F">
        <w:rPr>
          <w:lang w:bidi="he-IL"/>
        </w:rPr>
        <w:t>letakkan</w:t>
      </w:r>
      <w:r w:rsidR="004C21B8">
        <w:rPr>
          <w:lang w:bidi="he-IL"/>
        </w:rPr>
        <w:t xml:space="preserve"> pengharapanmu dalam keturunan Daud yang akan dat</w:t>
      </w:r>
      <w:r w:rsidR="002C184F">
        <w:rPr>
          <w:lang w:bidi="he-IL"/>
        </w:rPr>
        <w:t>a</w:t>
      </w:r>
      <w:r w:rsidR="004C21B8">
        <w:rPr>
          <w:lang w:bidi="he-IL"/>
        </w:rPr>
        <w:t xml:space="preserve">ng itu. </w:t>
      </w:r>
      <w:r w:rsidR="002C184F">
        <w:rPr>
          <w:lang w:bidi="he-IL"/>
        </w:rPr>
        <w:t xml:space="preserve">Kita tahu bahwa Dia telah datang dalam </w:t>
      </w:r>
      <w:r w:rsidR="005779F5">
        <w:rPr>
          <w:lang w:bidi="he-IL"/>
        </w:rPr>
        <w:t xml:space="preserve">pribadi </w:t>
      </w:r>
      <w:r w:rsidR="002C184F">
        <w:rPr>
          <w:lang w:bidi="he-IL"/>
        </w:rPr>
        <w:t>Kristus yang tidak berdosa, yang menaati hukum sepenuhnya. Dalam Dialah kita menaruh pengharapan dan keyakinan kita di masa kini.</w:t>
      </w:r>
      <w:r w:rsidR="00874F9D">
        <w:rPr>
          <w:lang w:bidi="he-IL"/>
        </w:rPr>
        <w:t xml:space="preserve"> </w:t>
      </w:r>
      <w:r w:rsidR="00A72DCE" w:rsidRPr="00A72DCE">
        <w:rPr>
          <w:lang w:bidi="he-IL"/>
        </w:rPr>
        <w:t xml:space="preserve"> </w:t>
      </w:r>
    </w:p>
    <w:p w14:paraId="10266583" w14:textId="77777777" w:rsidR="00A72DCE" w:rsidRPr="00A72DCE" w:rsidRDefault="00A72DCE" w:rsidP="002C184F">
      <w:pPr>
        <w:pStyle w:val="Guest"/>
        <w:ind w:left="0"/>
      </w:pPr>
    </w:p>
    <w:p w14:paraId="2C110B50" w14:textId="77777777" w:rsidR="00A72DCE" w:rsidRPr="00A72DCE" w:rsidRDefault="00A72DCE" w:rsidP="00A72DCE">
      <w:pPr>
        <w:pStyle w:val="Guest"/>
        <w:jc w:val="right"/>
      </w:pPr>
      <w:r w:rsidRPr="00A72DCE">
        <w:t xml:space="preserve">— Dr. Andrew Parlee </w:t>
      </w:r>
    </w:p>
    <w:p w14:paraId="24EBC2CC" w14:textId="77777777" w:rsidR="00A72DCE" w:rsidRPr="00A72DCE" w:rsidRDefault="00A72DCE" w:rsidP="00A72DCE">
      <w:pPr>
        <w:rPr>
          <w:rFonts w:ascii="Times New Roman" w:hAnsi="Times New Roman" w:cs="Times New Roman"/>
        </w:rPr>
      </w:pPr>
    </w:p>
    <w:p w14:paraId="039CD192" w14:textId="6460132E" w:rsidR="00A72DCE" w:rsidRPr="00A72DCE" w:rsidRDefault="0025676E" w:rsidP="0025676E">
      <w:pPr>
        <w:pStyle w:val="Body"/>
        <w:jc w:val="both"/>
      </w:pPr>
      <w:r>
        <w:t xml:space="preserve">Dengan mengingat dinamika </w:t>
      </w:r>
      <w:r w:rsidR="00EC01F2">
        <w:t>Perjanjian</w:t>
      </w:r>
      <w:r>
        <w:t xml:space="preserve"> Allah di bagian</w:t>
      </w:r>
      <w:r w:rsidR="005779F5">
        <w:t xml:space="preserve"> kehidupan Daud</w:t>
      </w:r>
      <w:r>
        <w:t xml:space="preserve"> ini, kita juga harus</w:t>
      </w:r>
      <w:r w:rsidR="0046367B">
        <w:t xml:space="preserve"> ingat</w:t>
      </w:r>
      <w:r>
        <w:t xml:space="preserve"> bagaimana penerapan Kristen menuntut kita untuk berfokus pada berkembangnya kerajaan Allah dalam Kristus. </w:t>
      </w:r>
    </w:p>
    <w:p w14:paraId="32209021" w14:textId="77777777" w:rsidR="00A72DCE" w:rsidRPr="00A72DCE" w:rsidRDefault="00A72DCE" w:rsidP="00A72DCE">
      <w:pPr>
        <w:rPr>
          <w:rFonts w:ascii="Times New Roman" w:hAnsi="Times New Roman" w:cs="Times New Roman"/>
        </w:rPr>
      </w:pPr>
    </w:p>
    <w:p w14:paraId="2645FD69" w14:textId="77777777" w:rsidR="00A72DCE" w:rsidRPr="00A72DCE" w:rsidRDefault="00A72DCE" w:rsidP="00A72DCE">
      <w:pPr>
        <w:rPr>
          <w:rFonts w:ascii="Times New Roman" w:hAnsi="Times New Roman" w:cs="Times New Roman"/>
        </w:rPr>
      </w:pPr>
    </w:p>
    <w:p w14:paraId="66175A31" w14:textId="77777777" w:rsidR="00A72DCE" w:rsidRPr="00A72DCE" w:rsidRDefault="00A72DCE" w:rsidP="00A72DCE">
      <w:pPr>
        <w:pStyle w:val="BulletHeading"/>
        <w:rPr>
          <w:rFonts w:cs="Times New Roman"/>
        </w:rPr>
      </w:pPr>
      <w:bookmarkStart w:id="29" w:name="_Toc150324473"/>
      <w:r w:rsidRPr="00A72DCE">
        <w:rPr>
          <w:rFonts w:cs="Times New Roman"/>
        </w:rPr>
        <w:t>K</w:t>
      </w:r>
      <w:r w:rsidR="0046367B">
        <w:rPr>
          <w:rFonts w:cs="Times New Roman"/>
        </w:rPr>
        <w:t>erajaan Allah</w:t>
      </w:r>
      <w:bookmarkEnd w:id="29"/>
      <w:r w:rsidR="0046367B">
        <w:rPr>
          <w:rFonts w:cs="Times New Roman"/>
        </w:rPr>
        <w:t xml:space="preserve"> </w:t>
      </w:r>
    </w:p>
    <w:p w14:paraId="28EBFAB8" w14:textId="77777777" w:rsidR="00A72DCE" w:rsidRPr="00A72DCE" w:rsidRDefault="00A72DCE" w:rsidP="00A72DCE">
      <w:pPr>
        <w:rPr>
          <w:rFonts w:ascii="Times New Roman" w:hAnsi="Times New Roman" w:cs="Times New Roman"/>
        </w:rPr>
      </w:pPr>
    </w:p>
    <w:p w14:paraId="7FFE346A" w14:textId="54107EA2" w:rsidR="0046367B" w:rsidRDefault="0046367B" w:rsidP="00DD4D2D">
      <w:pPr>
        <w:pStyle w:val="Body"/>
        <w:jc w:val="both"/>
      </w:pPr>
      <w:r>
        <w:t>Dalam pasal-pasal ini, penulis men</w:t>
      </w:r>
      <w:r w:rsidR="00317DA8">
        <w:t>egas</w:t>
      </w:r>
      <w:r>
        <w:t>kan bahwa karena perkenan-Nya kepada Daud dan keturunannya, kerajaan Allah di Israel tidak akan musnah. Demikian pula karena Yesus adalah anak Daud yang</w:t>
      </w:r>
      <w:r w:rsidRPr="0046367B">
        <w:t xml:space="preserve"> </w:t>
      </w:r>
      <w:r>
        <w:t>sepenuhnya benar, yang menggenapi</w:t>
      </w:r>
      <w:r w:rsidR="002822C5">
        <w:t xml:space="preserve"> semua yang Allah janjikan kepada Daud, kita sebagai pengikut Kristus</w:t>
      </w:r>
      <w:r w:rsidR="002822C5" w:rsidRPr="002822C5">
        <w:t xml:space="preserve"> </w:t>
      </w:r>
      <w:r w:rsidR="002822C5">
        <w:t xml:space="preserve">tahu bahwa kerajaan Allah tidak akan </w:t>
      </w:r>
      <w:r w:rsidR="00BA142C">
        <w:t>gagal</w:t>
      </w:r>
      <w:r w:rsidR="002822C5">
        <w:t xml:space="preserve">. Telah kita lihat bahwa Kristus menggenapi pengharapan ini dalam tiga tahap: inagurasi kerajaan-Nya saat kedatangan-Nya yang pertama, kelanjutan kerajaan-Nya sepanjang sejarah gereja, dan </w:t>
      </w:r>
      <w:r w:rsidR="005435A3">
        <w:t>penyempurnaan</w:t>
      </w:r>
      <w:r w:rsidR="002822C5">
        <w:t xml:space="preserve"> kerajaan-Nya ketika Ia datang kembali dalam kemuliaan. </w:t>
      </w:r>
    </w:p>
    <w:p w14:paraId="562DC2F6" w14:textId="7BEAB8A8" w:rsidR="00BA142C" w:rsidRDefault="00BA142C" w:rsidP="00DD4D2D">
      <w:pPr>
        <w:pStyle w:val="Body"/>
        <w:jc w:val="both"/>
      </w:pPr>
      <w:r>
        <w:t xml:space="preserve">Pertama, pasal-pasal akhir ini mengarahkan hati kita kepada segala yang telah dilakukan Yesus dalam inagurasi kerajaan-Nya. Perkenan Allah kepada keluarga Daud mulai digenapi dalam Kristus. Seperti para </w:t>
      </w:r>
      <w:r w:rsidR="009C50F8">
        <w:t>ksatria</w:t>
      </w:r>
      <w:r>
        <w:t xml:space="preserve"> Daud mengalahkan musuh, Yesus secara telak mengalahkan kejahatan dalam kematian, kebangkitan dan kenaikan-Nya ke surga. Dan seperti Daud melepaskan Israel dari kutuk Allah, Yesus menjamin kelepasan para pengikut-Nya dari kutuk kekal Allah.</w:t>
      </w:r>
    </w:p>
    <w:p w14:paraId="349D4C55" w14:textId="77777777" w:rsidR="00BA142C" w:rsidRDefault="00BA142C" w:rsidP="00DD4D2D">
      <w:pPr>
        <w:pStyle w:val="Body"/>
        <w:jc w:val="both"/>
      </w:pPr>
      <w:r>
        <w:t>Kedua, pasal-pasal ini juga mengimbau kita untuk merenungkan</w:t>
      </w:r>
      <w:r w:rsidR="005B1F95">
        <w:t>,</w:t>
      </w:r>
      <w:r>
        <w:t xml:space="preserve"> bagaimana sepanjang kelanjutan kerajaan-Nya, Kristus telah </w:t>
      </w:r>
      <w:r w:rsidR="001130F0">
        <w:t xml:space="preserve">melampaui </w:t>
      </w:r>
      <w:r>
        <w:t>semua yang dilakukan Daud</w:t>
      </w:r>
      <w:r w:rsidR="005B1F95">
        <w:t>. Perkenan Allah kepada Daud dan keturunannya digenapi oleh kerajaan Kristus yang makin meluas. Prestasi para prajurit Daud digenapi oleh kemenangan Yesus yang semakin besar atas musuh-musuh Allah sepanjang zaman kita. Dan peran Daud dalam melepaskan Israel dari kutuk Allah digenapi dalam cara yang lebih besar setiap hari</w:t>
      </w:r>
      <w:r w:rsidR="001130F0">
        <w:t>nya</w:t>
      </w:r>
      <w:r w:rsidR="005B1F95">
        <w:t xml:space="preserve"> ketika Yesus bersyafaat bagi kita di hadapan takhta Allah.</w:t>
      </w:r>
    </w:p>
    <w:p w14:paraId="1186211D" w14:textId="294332A6" w:rsidR="005909E2" w:rsidRDefault="005909E2" w:rsidP="00DD4D2D">
      <w:pPr>
        <w:pStyle w:val="Body"/>
        <w:jc w:val="both"/>
      </w:pPr>
      <w:r>
        <w:t>Dan ketiga, seperti berkat Allah</w:t>
      </w:r>
      <w:r w:rsidRPr="005909E2">
        <w:t xml:space="preserve"> </w:t>
      </w:r>
      <w:r w:rsidR="00704B9C">
        <w:t>se</w:t>
      </w:r>
      <w:r>
        <w:t>terus</w:t>
      </w:r>
      <w:r w:rsidR="00704B9C">
        <w:t>nya</w:t>
      </w:r>
      <w:r>
        <w:t xml:space="preserve"> atas keluarga Daud mengarahkan pembaca asli pada masa depan kerajaan Allah, demikian pula kita diarahkan pada apa yang Kristus akan lakukan pada </w:t>
      </w:r>
      <w:r w:rsidR="005435A3">
        <w:t>penyempurnaan</w:t>
      </w:r>
      <w:r>
        <w:t xml:space="preserve"> zaman kita. Saat Kristus datang kembali, Ia akan menunjukkan kesetiaan Allah kepada keturunan Daud. Akhirnya Ia akan mengalahkan semua musuh Allah, rohani dan jasmani, dan Ia akan </w:t>
      </w:r>
      <w:r w:rsidR="001130F0">
        <w:t xml:space="preserve">mencurahkan </w:t>
      </w:r>
      <w:r>
        <w:t>berkat kekal atas semua orang yang percaya kepada-Nya. Dan, seperti Daud membawa kelepasan dari kutuk Allah atas negeri itu, Yesus akan membebaskan seluruh ciptaan dari kutuk Allah untuk selamanya, ketika Ia datang kembali dalam kemuliaan dan segala sesuatu dijadikan baru.</w:t>
      </w:r>
    </w:p>
    <w:p w14:paraId="61B10CE8" w14:textId="77777777" w:rsidR="00A72DCE" w:rsidRPr="00A72DCE" w:rsidRDefault="00A72DCE" w:rsidP="00A72DCE">
      <w:pPr>
        <w:rPr>
          <w:rFonts w:ascii="Times New Roman" w:hAnsi="Times New Roman" w:cs="Times New Roman"/>
        </w:rPr>
      </w:pPr>
    </w:p>
    <w:p w14:paraId="60490309" w14:textId="77777777" w:rsidR="00A72DCE" w:rsidRPr="00A72DCE" w:rsidRDefault="00A72DCE" w:rsidP="00A72DCE">
      <w:pPr>
        <w:rPr>
          <w:rFonts w:ascii="Times New Roman" w:hAnsi="Times New Roman" w:cs="Times New Roman"/>
        </w:rPr>
      </w:pPr>
    </w:p>
    <w:p w14:paraId="6C06598B" w14:textId="77777777" w:rsidR="00A72DCE" w:rsidRPr="00A72DCE" w:rsidRDefault="00A72DCE" w:rsidP="00A72DCE">
      <w:pPr>
        <w:rPr>
          <w:rFonts w:ascii="Times New Roman" w:hAnsi="Times New Roman" w:cs="Times New Roman"/>
        </w:rPr>
      </w:pPr>
    </w:p>
    <w:p w14:paraId="4AA60B34" w14:textId="77777777" w:rsidR="00A72DCE" w:rsidRPr="00A72DCE" w:rsidRDefault="00217EC7" w:rsidP="009366C1">
      <w:pPr>
        <w:pStyle w:val="Chapterheading"/>
      </w:pPr>
      <w:bookmarkStart w:id="30" w:name="_Toc150324474"/>
      <w:r>
        <w:rPr>
          <w:caps w:val="0"/>
        </w:rPr>
        <w:t>KESIMPULA</w:t>
      </w:r>
      <w:r w:rsidR="00C11F07" w:rsidRPr="00A72DCE">
        <w:rPr>
          <w:caps w:val="0"/>
        </w:rPr>
        <w:t>N</w:t>
      </w:r>
      <w:bookmarkEnd w:id="30"/>
    </w:p>
    <w:p w14:paraId="5F089E55" w14:textId="77777777" w:rsidR="00A72DCE" w:rsidRPr="00A72DCE" w:rsidRDefault="00A72DCE" w:rsidP="00A72DCE">
      <w:pPr>
        <w:rPr>
          <w:rFonts w:ascii="Times New Roman" w:hAnsi="Times New Roman" w:cs="Times New Roman"/>
        </w:rPr>
      </w:pPr>
    </w:p>
    <w:p w14:paraId="68AF17EA" w14:textId="56AE418A" w:rsidR="00217EC7" w:rsidRDefault="00217EC7" w:rsidP="00DD4D2D">
      <w:pPr>
        <w:pStyle w:val="Body"/>
        <w:jc w:val="both"/>
      </w:pPr>
      <w:r>
        <w:t>Dalam pelajaran tentang Raj</w:t>
      </w:r>
      <w:r w:rsidR="00371908">
        <w:t>a Daud ini, kita menelusuri pem</w:t>
      </w:r>
      <w:r>
        <w:t xml:space="preserve">erintahan Daud mulai dari tahun-tahun awalnya yang diberkati, di Hebron dan Yerusalem, hingga tahun-tahun kutuk setelahnya, ketika dosanya dengan Batsyeba menimbulkan </w:t>
      </w:r>
      <w:r w:rsidR="00704B9C">
        <w:t>masalah</w:t>
      </w:r>
      <w:r w:rsidR="00371908">
        <w:t xml:space="preserve"> awal dan</w:t>
      </w:r>
      <w:r>
        <w:t xml:space="preserve"> berkepanjangan bagi kerajaan-Nya. Tetapi terlepas dari kutuk ini, kita juga melihat bahwa penulis mengakhiri kitabnya dengan catatan perkataan Daud tentang dinastinya, </w:t>
      </w:r>
      <w:r w:rsidR="009C50F8">
        <w:t>para ksatria pe</w:t>
      </w:r>
      <w:r>
        <w:t>menang</w:t>
      </w:r>
      <w:r w:rsidR="009C50F8">
        <w:t>nya</w:t>
      </w:r>
      <w:r>
        <w:t xml:space="preserve"> dan kelepasan dari kutuk Allah, yang menunjukkan kebaikan </w:t>
      </w:r>
      <w:r w:rsidR="00517777">
        <w:t xml:space="preserve">yang berkelanjutan </w:t>
      </w:r>
      <w:r w:rsidR="00681AB7">
        <w:t>bagi</w:t>
      </w:r>
      <w:r>
        <w:t xml:space="preserve"> Israel melalui pemerintahan yang benar dari dinasti Daud.</w:t>
      </w:r>
    </w:p>
    <w:p w14:paraId="20356193" w14:textId="226DD284" w:rsidR="008A65D9" w:rsidRDefault="00681AB7" w:rsidP="00DD4D2D">
      <w:pPr>
        <w:pStyle w:val="Body"/>
        <w:jc w:val="both"/>
      </w:pPr>
      <w:r>
        <w:t>Catatan pemerintahan Daud</w:t>
      </w:r>
      <w:r w:rsidR="00517777">
        <w:t xml:space="preserve"> dalam kitab Samuel</w:t>
      </w:r>
      <w:r>
        <w:t xml:space="preserve"> memberikan panduan penting bagi </w:t>
      </w:r>
      <w:r w:rsidR="009C50F8">
        <w:t>bangsa</w:t>
      </w:r>
      <w:r>
        <w:t xml:space="preserve"> Israel </w:t>
      </w:r>
      <w:r w:rsidR="009C50F8">
        <w:t xml:space="preserve">dalam </w:t>
      </w:r>
      <w:r>
        <w:t xml:space="preserve">menghadapi kegagalan kerajaan mereka. Meskipun Daud dan keturunannya telah gagal dan mendatangkan disiplin Allah atas Israel, orang-orang yang setia </w:t>
      </w:r>
      <w:r w:rsidR="00517777">
        <w:t xml:space="preserve">harus </w:t>
      </w:r>
      <w:r>
        <w:t xml:space="preserve">tetap menaruh pengharapan mereka pada janji-janji Allah kepada Daud. </w:t>
      </w:r>
      <w:r w:rsidR="00371908">
        <w:t xml:space="preserve">Di masa kini </w:t>
      </w:r>
      <w:r>
        <w:t xml:space="preserve">Anda dan saya juga menghadapi tantangan karena kita </w:t>
      </w:r>
      <w:r w:rsidR="008A65D9">
        <w:t>terus</w:t>
      </w:r>
      <w:r>
        <w:t xml:space="preserve"> </w:t>
      </w:r>
      <w:r w:rsidR="008A65D9">
        <w:t xml:space="preserve">gagal memenuhi tuntutan Allah </w:t>
      </w:r>
      <w:r w:rsidR="00517777">
        <w:t xml:space="preserve">akan </w:t>
      </w:r>
      <w:r w:rsidR="00E529F3">
        <w:t xml:space="preserve">pelayanan yang setia. Namun kisah indah pemerintahan Daud mengingatkan kita akan sesuatu yang tidak boleh kita lupakan. Janji Allah kepada keluarga Daud digenapi dalam Raja agung kita, Yesus. Allah siap memberkati kita dan mendisiplin kita dalam Kristus. Tetapi kita </w:t>
      </w:r>
      <w:r w:rsidR="004D2DB2">
        <w:t>dapat</w:t>
      </w:r>
      <w:r w:rsidR="00E529F3">
        <w:t xml:space="preserve"> </w:t>
      </w:r>
      <w:r w:rsidR="009B0AFF">
        <w:t>meyakini bahwa</w:t>
      </w:r>
      <w:r w:rsidR="00E529F3">
        <w:t xml:space="preserve">: Allah akan menopang umat-Nya yang setia hingga Kristus datang kembali dan kita mewarisi kerajaan Allah yang mulia di langit baru dan bumi baru. </w:t>
      </w:r>
    </w:p>
    <w:p w14:paraId="3AECF7A7" w14:textId="77777777" w:rsidR="00EE3E21" w:rsidRPr="00A72DCE" w:rsidRDefault="00681AB7" w:rsidP="00104D21">
      <w:pPr>
        <w:pStyle w:val="Body"/>
        <w:jc w:val="both"/>
      </w:pPr>
      <w:r>
        <w:t xml:space="preserve">  </w:t>
      </w:r>
    </w:p>
    <w:p w14:paraId="2FE5A4CD" w14:textId="77777777" w:rsidR="00D70494" w:rsidRPr="00A72DCE" w:rsidRDefault="00D70494" w:rsidP="00D07483">
      <w:pPr>
        <w:pBdr>
          <w:top w:val="single" w:sz="4" w:space="1" w:color="2C5376"/>
        </w:pBdr>
        <w:rPr>
          <w:rFonts w:ascii="Times New Roman" w:hAnsi="Times New Roman" w:cs="Times New Roman"/>
        </w:rPr>
      </w:pPr>
      <w:r w:rsidRPr="00A72DCE">
        <w:rPr>
          <w:rFonts w:ascii="Times New Roman" w:hAnsi="Times New Roman" w:cs="Times New Roman"/>
        </w:rPr>
        <w:br w:type="page"/>
      </w:r>
    </w:p>
    <w:p w14:paraId="17F00BDD" w14:textId="77777777" w:rsidR="00D70494" w:rsidRPr="00A72DCE" w:rsidRDefault="00D70494" w:rsidP="00DD4D2D">
      <w:pPr>
        <w:pBdr>
          <w:top w:val="single" w:sz="4" w:space="1" w:color="2C5376"/>
        </w:pBdr>
        <w:jc w:val="both"/>
        <w:rPr>
          <w:rFonts w:ascii="Times New Roman" w:eastAsia="Times New Roman" w:hAnsi="Times New Roman" w:cs="Times New Roman"/>
        </w:rPr>
      </w:pPr>
      <w:r w:rsidRPr="00A72DCE">
        <w:rPr>
          <w:rFonts w:ascii="Times New Roman" w:eastAsia="Times New Roman" w:hAnsi="Times New Roman" w:cs="Times New Roman"/>
          <w:b/>
        </w:rPr>
        <w:t>Dr. Thaddeus J. James, Jr. (</w:t>
      </w:r>
      <w:r w:rsidR="001C12F6">
        <w:rPr>
          <w:rFonts w:ascii="Times New Roman" w:eastAsia="Times New Roman" w:hAnsi="Times New Roman" w:cs="Times New Roman"/>
          <w:b/>
        </w:rPr>
        <w:t>Penyelenggara</w:t>
      </w:r>
      <w:r w:rsidRPr="00A72DCE">
        <w:rPr>
          <w:rFonts w:ascii="Times New Roman" w:eastAsia="Times New Roman" w:hAnsi="Times New Roman" w:cs="Times New Roman"/>
          <w:b/>
        </w:rPr>
        <w:t>)</w:t>
      </w:r>
      <w:r w:rsidRPr="00A72DCE">
        <w:rPr>
          <w:rFonts w:ascii="Times New Roman" w:eastAsia="Times New Roman" w:hAnsi="Times New Roman" w:cs="Times New Roman"/>
        </w:rPr>
        <w:t xml:space="preserve"> </w:t>
      </w:r>
      <w:r w:rsidR="001C12F6" w:rsidRPr="001C12F6">
        <w:rPr>
          <w:rFonts w:ascii="Times New Roman" w:eastAsia="Times New Roman" w:hAnsi="Times New Roman" w:cs="Times New Roman"/>
        </w:rPr>
        <w:t>adalah Wakil Direktur untuk Urusan Akademis di Birmingham Theological Seminary. Beliau bergelar M.A. dalam Kepemimpinan Pastoral dari BTS dan Ph.D. dalam Teologia dari Trinity Theological Seminary. Di samping mengajar murid-murid seminari dan mengawasi fakultas, Dr. James menjabat sebagai Direktur BTS Prison Initiative di Lembaga Pemasyarakatan Bibb County,</w:t>
      </w:r>
      <w:r w:rsidR="00074B65">
        <w:rPr>
          <w:rFonts w:ascii="Times New Roman" w:eastAsia="Times New Roman" w:hAnsi="Times New Roman" w:cs="Times New Roman"/>
        </w:rPr>
        <w:t xml:space="preserve"> </w:t>
      </w:r>
      <w:r w:rsidR="001C12F6" w:rsidRPr="001C12F6">
        <w:rPr>
          <w:rFonts w:ascii="Times New Roman" w:eastAsia="Times New Roman" w:hAnsi="Times New Roman" w:cs="Times New Roman"/>
        </w:rPr>
        <w:t>suatu program yang menawarkan Sertifikat dalam Teologia Praktis dan/atau gelar M.A. dalam Studi Biblika. Beliau adalah Gembala Sidang Pendamping dan Penatua di Gereja Household of Faith (PCA) di Birmingham, dan Ketua Association of Reformed Theological Seminaries (ARTS) Commission on Accreditation. Dr. James dan istrinya Yvonne mempunyai enam orang anak, sepuluh cucu, dan telah menjadi orang tua asuh</w:t>
      </w:r>
      <w:r w:rsidR="00074B65">
        <w:rPr>
          <w:rFonts w:ascii="Times New Roman" w:eastAsia="Times New Roman" w:hAnsi="Times New Roman" w:cs="Times New Roman"/>
        </w:rPr>
        <w:t xml:space="preserve"> terapeutik</w:t>
      </w:r>
      <w:r w:rsidR="001C12F6" w:rsidRPr="001C12F6">
        <w:rPr>
          <w:rFonts w:ascii="Times New Roman" w:eastAsia="Times New Roman" w:hAnsi="Times New Roman" w:cs="Times New Roman"/>
        </w:rPr>
        <w:t xml:space="preserve"> berlisensi selama lebih dari 19 tahun.</w:t>
      </w:r>
    </w:p>
    <w:p w14:paraId="6F03EA62" w14:textId="77777777" w:rsidR="00D70494" w:rsidRPr="00A72DCE" w:rsidRDefault="00D70494" w:rsidP="00D07483">
      <w:pPr>
        <w:pStyle w:val="BodyTextIndent"/>
        <w:pBdr>
          <w:bottom w:val="single" w:sz="4" w:space="1" w:color="2C5376"/>
        </w:pBdr>
        <w:ind w:firstLine="0"/>
        <w:rPr>
          <w:rFonts w:ascii="Times New Roman" w:eastAsia="Times New Roman" w:hAnsi="Times New Roman"/>
          <w:color w:val="auto"/>
          <w:szCs w:val="24"/>
        </w:rPr>
      </w:pPr>
    </w:p>
    <w:p w14:paraId="0443AE49" w14:textId="77777777" w:rsidR="00D70494" w:rsidRPr="00A72DCE" w:rsidRDefault="00D70494" w:rsidP="00D70494">
      <w:pPr>
        <w:pStyle w:val="Body"/>
      </w:pPr>
    </w:p>
    <w:p w14:paraId="3381E396" w14:textId="77777777" w:rsidR="00A72DCE" w:rsidRPr="00A72DCE" w:rsidRDefault="00A72DCE" w:rsidP="00DD4D2D">
      <w:pPr>
        <w:pStyle w:val="BodyTextIndent"/>
        <w:ind w:firstLine="0"/>
        <w:jc w:val="both"/>
        <w:rPr>
          <w:rFonts w:ascii="Times New Roman" w:hAnsi="Times New Roman"/>
          <w:bCs/>
          <w:szCs w:val="24"/>
        </w:rPr>
      </w:pPr>
      <w:r w:rsidRPr="00A72DCE">
        <w:rPr>
          <w:rFonts w:ascii="Times New Roman" w:hAnsi="Times New Roman"/>
          <w:b/>
          <w:szCs w:val="24"/>
        </w:rPr>
        <w:t xml:space="preserve">Rev. Dr. Humphrey Akogyeram </w:t>
      </w:r>
      <w:r w:rsidR="001C12F6" w:rsidRPr="001C12F6">
        <w:rPr>
          <w:rFonts w:ascii="Times New Roman" w:hAnsi="Times New Roman"/>
          <w:bCs/>
          <w:szCs w:val="24"/>
        </w:rPr>
        <w:t>adalah Profesor di Good News Theological Seminary di Accra, Ghana.</w:t>
      </w:r>
    </w:p>
    <w:p w14:paraId="1904CCC2" w14:textId="77777777" w:rsidR="00A72DCE" w:rsidRPr="00A72DCE" w:rsidRDefault="00A72DCE" w:rsidP="00DD4D2D">
      <w:pPr>
        <w:autoSpaceDE w:val="0"/>
        <w:autoSpaceDN w:val="0"/>
        <w:adjustRightInd w:val="0"/>
        <w:jc w:val="both"/>
        <w:rPr>
          <w:rFonts w:ascii="Times New Roman" w:eastAsia="Times New Roman" w:hAnsi="Times New Roman" w:cs="Times New Roman"/>
        </w:rPr>
      </w:pPr>
    </w:p>
    <w:p w14:paraId="682FEB17" w14:textId="77777777" w:rsidR="00A72DCE" w:rsidRPr="00A72DCE" w:rsidRDefault="00A72DCE" w:rsidP="00DD4D2D">
      <w:pPr>
        <w:autoSpaceDE w:val="0"/>
        <w:autoSpaceDN w:val="0"/>
        <w:adjustRightInd w:val="0"/>
        <w:jc w:val="both"/>
        <w:rPr>
          <w:rFonts w:ascii="Times New Roman" w:eastAsia="Times New Roman" w:hAnsi="Times New Roman" w:cs="Times New Roman"/>
        </w:rPr>
      </w:pPr>
      <w:r w:rsidRPr="00A72DCE">
        <w:rPr>
          <w:rFonts w:ascii="Times New Roman" w:eastAsia="Times New Roman" w:hAnsi="Times New Roman" w:cs="Times New Roman"/>
          <w:b/>
        </w:rPr>
        <w:t>Dr. Richard E. Averbeck</w:t>
      </w:r>
      <w:r w:rsidRPr="00A72DCE">
        <w:rPr>
          <w:rFonts w:ascii="Times New Roman" w:eastAsia="Times New Roman" w:hAnsi="Times New Roman" w:cs="Times New Roman"/>
        </w:rPr>
        <w:t xml:space="preserve"> </w:t>
      </w:r>
      <w:r w:rsidR="0096214E">
        <w:rPr>
          <w:rFonts w:ascii="Times New Roman" w:eastAsia="Times New Roman" w:hAnsi="Times New Roman" w:cs="Times New Roman"/>
        </w:rPr>
        <w:t xml:space="preserve">adalah Direktur dari </w:t>
      </w:r>
      <w:r w:rsidRPr="00A72DCE">
        <w:rPr>
          <w:rFonts w:ascii="Times New Roman" w:eastAsia="Times New Roman" w:hAnsi="Times New Roman" w:cs="Times New Roman"/>
        </w:rPr>
        <w:t xml:space="preserve">PhD (Theological Studies) </w:t>
      </w:r>
      <w:r w:rsidR="0096214E">
        <w:rPr>
          <w:rFonts w:ascii="Times New Roman" w:eastAsia="Times New Roman" w:hAnsi="Times New Roman" w:cs="Times New Roman"/>
        </w:rPr>
        <w:t>dan Profes</w:t>
      </w:r>
      <w:r w:rsidRPr="00A72DCE">
        <w:rPr>
          <w:rFonts w:ascii="Times New Roman" w:eastAsia="Times New Roman" w:hAnsi="Times New Roman" w:cs="Times New Roman"/>
        </w:rPr>
        <w:t>or</w:t>
      </w:r>
      <w:r w:rsidR="0096214E">
        <w:rPr>
          <w:rFonts w:ascii="Times New Roman" w:eastAsia="Times New Roman" w:hAnsi="Times New Roman" w:cs="Times New Roman"/>
        </w:rPr>
        <w:t xml:space="preserve"> bidang Perjanjian Lama dan Bahasa Semitik di </w:t>
      </w:r>
      <w:r w:rsidRPr="00A72DCE">
        <w:rPr>
          <w:rFonts w:ascii="Times New Roman" w:eastAsia="Times New Roman" w:hAnsi="Times New Roman" w:cs="Times New Roman"/>
        </w:rPr>
        <w:t xml:space="preserve">Trinity Evangelical Divinity School. </w:t>
      </w:r>
    </w:p>
    <w:p w14:paraId="115ACF8A" w14:textId="77777777" w:rsidR="00A72DCE" w:rsidRPr="00A72DCE" w:rsidRDefault="00A72DCE" w:rsidP="00DD4D2D">
      <w:pPr>
        <w:autoSpaceDE w:val="0"/>
        <w:autoSpaceDN w:val="0"/>
        <w:adjustRightInd w:val="0"/>
        <w:jc w:val="both"/>
        <w:rPr>
          <w:rFonts w:ascii="Times New Roman" w:eastAsia="Times New Roman" w:hAnsi="Times New Roman" w:cs="Times New Roman"/>
        </w:rPr>
      </w:pPr>
    </w:p>
    <w:p w14:paraId="63D8901C" w14:textId="77777777" w:rsidR="00A72DCE" w:rsidRPr="00A72DCE" w:rsidRDefault="00A72DCE" w:rsidP="00DD4D2D">
      <w:pPr>
        <w:autoSpaceDE w:val="0"/>
        <w:autoSpaceDN w:val="0"/>
        <w:adjustRightInd w:val="0"/>
        <w:jc w:val="both"/>
        <w:rPr>
          <w:rFonts w:ascii="Times New Roman" w:eastAsia="Times New Roman" w:hAnsi="Times New Roman" w:cs="Times New Roman"/>
        </w:rPr>
      </w:pPr>
      <w:r w:rsidRPr="00A72DCE">
        <w:rPr>
          <w:rFonts w:ascii="Times New Roman" w:eastAsia="Times New Roman" w:hAnsi="Times New Roman" w:cs="Times New Roman"/>
          <w:b/>
        </w:rPr>
        <w:t>Dr. David Correa</w:t>
      </w:r>
      <w:r w:rsidRPr="00A72DCE">
        <w:rPr>
          <w:rFonts w:ascii="Times New Roman" w:eastAsia="Times New Roman" w:hAnsi="Times New Roman" w:cs="Times New Roman"/>
        </w:rPr>
        <w:t xml:space="preserve"> </w:t>
      </w:r>
      <w:r w:rsidR="0096214E">
        <w:rPr>
          <w:rFonts w:ascii="Times New Roman" w:eastAsia="Times New Roman" w:hAnsi="Times New Roman" w:cs="Times New Roman"/>
        </w:rPr>
        <w:t>adalah Gembala Sidang di</w:t>
      </w:r>
      <w:r w:rsidRPr="00A72DCE">
        <w:rPr>
          <w:rFonts w:ascii="Times New Roman" w:eastAsia="Times New Roman" w:hAnsi="Times New Roman" w:cs="Times New Roman"/>
        </w:rPr>
        <w:t xml:space="preserve"> Jesus Presbyterian Church </w:t>
      </w:r>
      <w:r w:rsidR="0096214E">
        <w:rPr>
          <w:rFonts w:ascii="Times New Roman" w:eastAsia="Times New Roman" w:hAnsi="Times New Roman" w:cs="Times New Roman"/>
        </w:rPr>
        <w:t>d</w:t>
      </w:r>
      <w:r w:rsidRPr="00A72DCE">
        <w:rPr>
          <w:rFonts w:ascii="Times New Roman" w:eastAsia="Times New Roman" w:hAnsi="Times New Roman" w:cs="Times New Roman"/>
        </w:rPr>
        <w:t>an</w:t>
      </w:r>
      <w:r w:rsidR="0096214E">
        <w:rPr>
          <w:rFonts w:ascii="Times New Roman" w:eastAsia="Times New Roman" w:hAnsi="Times New Roman" w:cs="Times New Roman"/>
        </w:rPr>
        <w:t xml:space="preserve"> Direktur </w:t>
      </w:r>
      <w:r w:rsidRPr="00A72DCE">
        <w:rPr>
          <w:rFonts w:ascii="Times New Roman" w:eastAsia="Times New Roman" w:hAnsi="Times New Roman" w:cs="Times New Roman"/>
        </w:rPr>
        <w:t xml:space="preserve">Youth Ministry Institute </w:t>
      </w:r>
      <w:r w:rsidR="0096214E">
        <w:rPr>
          <w:rFonts w:ascii="Times New Roman" w:eastAsia="Times New Roman" w:hAnsi="Times New Roman" w:cs="Times New Roman"/>
        </w:rPr>
        <w:t xml:space="preserve">di </w:t>
      </w:r>
      <w:r w:rsidRPr="00A72DCE">
        <w:rPr>
          <w:rFonts w:ascii="Times New Roman" w:eastAsia="Times New Roman" w:hAnsi="Times New Roman" w:cs="Times New Roman"/>
        </w:rPr>
        <w:t xml:space="preserve">San Pablo Presbyterian Theological Seminary </w:t>
      </w:r>
      <w:r w:rsidR="0096214E">
        <w:rPr>
          <w:rFonts w:ascii="Times New Roman" w:eastAsia="Times New Roman" w:hAnsi="Times New Roman" w:cs="Times New Roman"/>
        </w:rPr>
        <w:t>di</w:t>
      </w:r>
      <w:r w:rsidRPr="00A72DCE">
        <w:rPr>
          <w:rFonts w:ascii="Times New Roman" w:eastAsia="Times New Roman" w:hAnsi="Times New Roman" w:cs="Times New Roman"/>
        </w:rPr>
        <w:t xml:space="preserve"> Merida, Mexico</w:t>
      </w:r>
      <w:r w:rsidR="0096214E">
        <w:rPr>
          <w:rFonts w:ascii="Times New Roman" w:eastAsia="Times New Roman" w:hAnsi="Times New Roman" w:cs="Times New Roman"/>
        </w:rPr>
        <w:t>.</w:t>
      </w:r>
    </w:p>
    <w:p w14:paraId="061D7E1B" w14:textId="77777777" w:rsidR="00A72DCE" w:rsidRPr="00A72DCE" w:rsidRDefault="00A72DCE" w:rsidP="00DD4D2D">
      <w:pPr>
        <w:autoSpaceDE w:val="0"/>
        <w:autoSpaceDN w:val="0"/>
        <w:adjustRightInd w:val="0"/>
        <w:jc w:val="both"/>
        <w:rPr>
          <w:rFonts w:ascii="Times New Roman" w:eastAsia="Times New Roman" w:hAnsi="Times New Roman" w:cs="Times New Roman"/>
        </w:rPr>
      </w:pPr>
    </w:p>
    <w:p w14:paraId="347B95EB" w14:textId="77777777" w:rsidR="00A72DCE" w:rsidRPr="00A72DCE" w:rsidRDefault="00A72DCE" w:rsidP="00DD4D2D">
      <w:pPr>
        <w:autoSpaceDE w:val="0"/>
        <w:autoSpaceDN w:val="0"/>
        <w:adjustRightInd w:val="0"/>
        <w:jc w:val="both"/>
        <w:rPr>
          <w:rFonts w:ascii="Times New Roman" w:eastAsia="Times New Roman" w:hAnsi="Times New Roman" w:cs="Times New Roman"/>
        </w:rPr>
      </w:pPr>
      <w:r w:rsidRPr="00A72DCE">
        <w:rPr>
          <w:rFonts w:ascii="Times New Roman" w:eastAsia="Times New Roman" w:hAnsi="Times New Roman" w:cs="Times New Roman"/>
          <w:b/>
        </w:rPr>
        <w:t>Dr. Russell T. Fuller</w:t>
      </w:r>
      <w:r w:rsidRPr="00A72DCE">
        <w:rPr>
          <w:rFonts w:ascii="Times New Roman" w:eastAsia="Times New Roman" w:hAnsi="Times New Roman" w:cs="Times New Roman"/>
        </w:rPr>
        <w:t xml:space="preserve"> </w:t>
      </w:r>
      <w:r w:rsidR="0096214E">
        <w:rPr>
          <w:rFonts w:ascii="Times New Roman" w:eastAsia="Times New Roman" w:hAnsi="Times New Roman" w:cs="Times New Roman"/>
        </w:rPr>
        <w:t>adalah Profe</w:t>
      </w:r>
      <w:r w:rsidRPr="00A72DCE">
        <w:rPr>
          <w:rFonts w:ascii="Times New Roman" w:eastAsia="Times New Roman" w:hAnsi="Times New Roman" w:cs="Times New Roman"/>
        </w:rPr>
        <w:t xml:space="preserve">sor </w:t>
      </w:r>
      <w:r w:rsidR="0096214E">
        <w:rPr>
          <w:rFonts w:ascii="Times New Roman" w:eastAsia="Times New Roman" w:hAnsi="Times New Roman" w:cs="Times New Roman"/>
        </w:rPr>
        <w:t xml:space="preserve">bidang Interpretasi Perjanjian Lama di </w:t>
      </w:r>
      <w:r w:rsidRPr="00A72DCE">
        <w:rPr>
          <w:rFonts w:ascii="Times New Roman" w:eastAsia="Times New Roman" w:hAnsi="Times New Roman" w:cs="Times New Roman"/>
        </w:rPr>
        <w:t>The Southern Baptist Theological Seminary</w:t>
      </w:r>
      <w:r w:rsidR="0096214E">
        <w:rPr>
          <w:rFonts w:ascii="Times New Roman" w:eastAsia="Times New Roman" w:hAnsi="Times New Roman" w:cs="Times New Roman"/>
        </w:rPr>
        <w:t>.</w:t>
      </w:r>
    </w:p>
    <w:p w14:paraId="0433367C" w14:textId="77777777" w:rsidR="00A72DCE" w:rsidRPr="00A72DCE" w:rsidRDefault="00A72DCE" w:rsidP="00DD4D2D">
      <w:pPr>
        <w:autoSpaceDE w:val="0"/>
        <w:autoSpaceDN w:val="0"/>
        <w:adjustRightInd w:val="0"/>
        <w:jc w:val="both"/>
        <w:rPr>
          <w:rFonts w:ascii="Times New Roman" w:eastAsia="Times New Roman" w:hAnsi="Times New Roman" w:cs="Times New Roman"/>
        </w:rPr>
      </w:pPr>
    </w:p>
    <w:p w14:paraId="3BBDEBEB" w14:textId="77777777" w:rsidR="00A72DCE" w:rsidRPr="00A72DCE" w:rsidRDefault="00A72DCE" w:rsidP="00DD4D2D">
      <w:pPr>
        <w:autoSpaceDE w:val="0"/>
        <w:autoSpaceDN w:val="0"/>
        <w:adjustRightInd w:val="0"/>
        <w:jc w:val="both"/>
        <w:rPr>
          <w:rFonts w:ascii="Times New Roman" w:eastAsia="Times New Roman" w:hAnsi="Times New Roman" w:cs="Times New Roman"/>
        </w:rPr>
      </w:pPr>
      <w:r w:rsidRPr="00A72DCE">
        <w:rPr>
          <w:rFonts w:ascii="Times New Roman" w:eastAsia="Times New Roman" w:hAnsi="Times New Roman" w:cs="Times New Roman"/>
          <w:b/>
        </w:rPr>
        <w:t>Dr. Chip McDaniel</w:t>
      </w:r>
      <w:r w:rsidRPr="00A72DCE">
        <w:rPr>
          <w:rFonts w:ascii="Times New Roman" w:eastAsia="Times New Roman" w:hAnsi="Times New Roman" w:cs="Times New Roman"/>
        </w:rPr>
        <w:t xml:space="preserve"> </w:t>
      </w:r>
      <w:r w:rsidR="0096214E">
        <w:rPr>
          <w:rFonts w:ascii="Times New Roman" w:eastAsia="Times New Roman" w:hAnsi="Times New Roman" w:cs="Times New Roman"/>
        </w:rPr>
        <w:t>adalah</w:t>
      </w:r>
      <w:r w:rsidRPr="00A72DCE">
        <w:rPr>
          <w:rFonts w:ascii="Times New Roman" w:eastAsia="Times New Roman" w:hAnsi="Times New Roman" w:cs="Times New Roman"/>
        </w:rPr>
        <w:t xml:space="preserve"> Profesor </w:t>
      </w:r>
      <w:r w:rsidR="0096214E">
        <w:rPr>
          <w:rFonts w:ascii="Times New Roman" w:eastAsia="Times New Roman" w:hAnsi="Times New Roman" w:cs="Times New Roman"/>
        </w:rPr>
        <w:t xml:space="preserve">bidang Perjanjian Lama dan Ibrani di </w:t>
      </w:r>
      <w:r w:rsidRPr="00A72DCE">
        <w:rPr>
          <w:rFonts w:ascii="Times New Roman" w:eastAsia="Times New Roman" w:hAnsi="Times New Roman" w:cs="Times New Roman"/>
        </w:rPr>
        <w:t>Southeastern Baptist Theological Seminary</w:t>
      </w:r>
    </w:p>
    <w:p w14:paraId="00106B0B" w14:textId="77777777" w:rsidR="00A72DCE" w:rsidRPr="00A72DCE" w:rsidRDefault="00A72DCE" w:rsidP="00DD4D2D">
      <w:pPr>
        <w:autoSpaceDE w:val="0"/>
        <w:autoSpaceDN w:val="0"/>
        <w:adjustRightInd w:val="0"/>
        <w:jc w:val="both"/>
        <w:rPr>
          <w:rFonts w:ascii="Times New Roman" w:eastAsia="Times New Roman" w:hAnsi="Times New Roman" w:cs="Times New Roman"/>
        </w:rPr>
      </w:pPr>
    </w:p>
    <w:p w14:paraId="10E74237" w14:textId="77777777" w:rsidR="00A72DCE" w:rsidRPr="00A72DCE" w:rsidRDefault="00A72DCE" w:rsidP="00DD4D2D">
      <w:pPr>
        <w:pStyle w:val="BodyTextIndent"/>
        <w:ind w:firstLine="0"/>
        <w:jc w:val="both"/>
        <w:rPr>
          <w:rFonts w:ascii="Times New Roman" w:hAnsi="Times New Roman"/>
          <w:b/>
          <w:szCs w:val="24"/>
        </w:rPr>
      </w:pPr>
      <w:r w:rsidRPr="00A72DCE">
        <w:rPr>
          <w:rFonts w:ascii="Times New Roman" w:hAnsi="Times New Roman"/>
          <w:b/>
          <w:szCs w:val="24"/>
        </w:rPr>
        <w:t xml:space="preserve">Dr. John Oswalt </w:t>
      </w:r>
      <w:r w:rsidR="001C12F6" w:rsidRPr="001C12F6">
        <w:rPr>
          <w:rFonts w:ascii="Times New Roman" w:hAnsi="Times New Roman"/>
          <w:szCs w:val="24"/>
        </w:rPr>
        <w:t>adalah Profesor Kehormatan bidang Perjanjian Lama di</w:t>
      </w:r>
      <w:r w:rsidR="001C12F6">
        <w:rPr>
          <w:rFonts w:ascii="Times New Roman" w:hAnsi="Times New Roman"/>
          <w:szCs w:val="24"/>
        </w:rPr>
        <w:t xml:space="preserve"> </w:t>
      </w:r>
      <w:r w:rsidRPr="00A72DCE">
        <w:rPr>
          <w:rFonts w:ascii="Times New Roman" w:hAnsi="Times New Roman"/>
          <w:szCs w:val="24"/>
        </w:rPr>
        <w:t>Asbury Theological Seminary.</w:t>
      </w:r>
    </w:p>
    <w:p w14:paraId="12E3FAD2" w14:textId="77777777" w:rsidR="00A72DCE" w:rsidRPr="00A72DCE" w:rsidRDefault="00A72DCE" w:rsidP="00DD4D2D">
      <w:pPr>
        <w:autoSpaceDE w:val="0"/>
        <w:autoSpaceDN w:val="0"/>
        <w:adjustRightInd w:val="0"/>
        <w:jc w:val="both"/>
        <w:rPr>
          <w:rFonts w:ascii="Times New Roman" w:eastAsia="Times New Roman" w:hAnsi="Times New Roman" w:cs="Times New Roman"/>
        </w:rPr>
      </w:pPr>
    </w:p>
    <w:p w14:paraId="4F1A0C52" w14:textId="77777777" w:rsidR="00A72DCE" w:rsidRPr="00A72DCE" w:rsidRDefault="00A72DCE" w:rsidP="00DD4D2D">
      <w:pPr>
        <w:autoSpaceDE w:val="0"/>
        <w:autoSpaceDN w:val="0"/>
        <w:adjustRightInd w:val="0"/>
        <w:jc w:val="both"/>
        <w:rPr>
          <w:rFonts w:ascii="Times New Roman" w:eastAsia="Times New Roman" w:hAnsi="Times New Roman" w:cs="Times New Roman"/>
        </w:rPr>
      </w:pPr>
      <w:r w:rsidRPr="00A72DCE">
        <w:rPr>
          <w:rFonts w:ascii="Times New Roman" w:eastAsia="Times New Roman" w:hAnsi="Times New Roman" w:cs="Times New Roman"/>
          <w:b/>
        </w:rPr>
        <w:t>Dr. Andrew Parlee</w:t>
      </w:r>
      <w:r w:rsidRPr="00A72DCE">
        <w:rPr>
          <w:rFonts w:ascii="Times New Roman" w:eastAsia="Times New Roman" w:hAnsi="Times New Roman" w:cs="Times New Roman"/>
        </w:rPr>
        <w:t xml:space="preserve"> </w:t>
      </w:r>
      <w:r w:rsidR="007A595F">
        <w:rPr>
          <w:rFonts w:ascii="Times New Roman" w:eastAsia="Times New Roman" w:hAnsi="Times New Roman" w:cs="Times New Roman"/>
        </w:rPr>
        <w:t xml:space="preserve">melayani sebagai misionari di </w:t>
      </w:r>
      <w:r w:rsidRPr="00A72DCE">
        <w:rPr>
          <w:rFonts w:ascii="Times New Roman" w:eastAsia="Times New Roman" w:hAnsi="Times New Roman" w:cs="Times New Roman"/>
        </w:rPr>
        <w:t xml:space="preserve">Greater Europe Mission </w:t>
      </w:r>
      <w:r w:rsidR="007A595F">
        <w:rPr>
          <w:rFonts w:ascii="Times New Roman" w:eastAsia="Times New Roman" w:hAnsi="Times New Roman" w:cs="Times New Roman"/>
        </w:rPr>
        <w:t>d</w:t>
      </w:r>
      <w:r w:rsidRPr="00A72DCE">
        <w:rPr>
          <w:rFonts w:ascii="Times New Roman" w:eastAsia="Times New Roman" w:hAnsi="Times New Roman" w:cs="Times New Roman"/>
        </w:rPr>
        <w:t>an</w:t>
      </w:r>
      <w:r w:rsidR="007A595F">
        <w:rPr>
          <w:rFonts w:ascii="Times New Roman" w:eastAsia="Times New Roman" w:hAnsi="Times New Roman" w:cs="Times New Roman"/>
        </w:rPr>
        <w:t xml:space="preserve"> sebagai anggota dari </w:t>
      </w:r>
      <w:r w:rsidRPr="00A72DCE">
        <w:rPr>
          <w:rFonts w:ascii="Times New Roman" w:eastAsia="Times New Roman" w:hAnsi="Times New Roman" w:cs="Times New Roman"/>
        </w:rPr>
        <w:t xml:space="preserve">Faculty Board of Approval </w:t>
      </w:r>
      <w:r w:rsidR="007A595F">
        <w:rPr>
          <w:rFonts w:ascii="Times New Roman" w:eastAsia="Times New Roman" w:hAnsi="Times New Roman" w:cs="Times New Roman"/>
        </w:rPr>
        <w:t>untuk</w:t>
      </w:r>
      <w:r w:rsidRPr="00A72DCE">
        <w:rPr>
          <w:rFonts w:ascii="Times New Roman" w:eastAsia="Times New Roman" w:hAnsi="Times New Roman" w:cs="Times New Roman"/>
        </w:rPr>
        <w:t xml:space="preserve"> Third Millennium Ministries</w:t>
      </w:r>
      <w:r w:rsidR="007A595F">
        <w:rPr>
          <w:rFonts w:ascii="Times New Roman" w:eastAsia="Times New Roman" w:hAnsi="Times New Roman" w:cs="Times New Roman"/>
        </w:rPr>
        <w:t>.</w:t>
      </w:r>
    </w:p>
    <w:p w14:paraId="355778C1" w14:textId="77777777" w:rsidR="00A72DCE" w:rsidRPr="00A72DCE" w:rsidRDefault="00A72DCE" w:rsidP="00DD4D2D">
      <w:pPr>
        <w:autoSpaceDE w:val="0"/>
        <w:autoSpaceDN w:val="0"/>
        <w:adjustRightInd w:val="0"/>
        <w:jc w:val="both"/>
        <w:rPr>
          <w:rFonts w:ascii="Times New Roman" w:eastAsia="Times New Roman" w:hAnsi="Times New Roman" w:cs="Times New Roman"/>
        </w:rPr>
      </w:pPr>
    </w:p>
    <w:p w14:paraId="77C05901" w14:textId="77777777" w:rsidR="00A72DCE" w:rsidRPr="00A72DCE" w:rsidRDefault="00A72DCE" w:rsidP="00DD4D2D">
      <w:pPr>
        <w:autoSpaceDE w:val="0"/>
        <w:autoSpaceDN w:val="0"/>
        <w:adjustRightInd w:val="0"/>
        <w:jc w:val="both"/>
        <w:rPr>
          <w:rFonts w:ascii="Times New Roman" w:eastAsia="Times New Roman" w:hAnsi="Times New Roman" w:cs="Times New Roman"/>
        </w:rPr>
      </w:pPr>
      <w:r w:rsidRPr="00A72DCE">
        <w:rPr>
          <w:rFonts w:ascii="Times New Roman" w:eastAsia="Times New Roman" w:hAnsi="Times New Roman" w:cs="Times New Roman"/>
          <w:b/>
        </w:rPr>
        <w:t>Dr. Mark L. Strauss</w:t>
      </w:r>
      <w:r w:rsidRPr="00A72DCE">
        <w:rPr>
          <w:rFonts w:ascii="Times New Roman" w:eastAsia="Times New Roman" w:hAnsi="Times New Roman" w:cs="Times New Roman"/>
        </w:rPr>
        <w:t xml:space="preserve"> </w:t>
      </w:r>
      <w:r w:rsidR="007A595F">
        <w:rPr>
          <w:rFonts w:ascii="Times New Roman" w:eastAsia="Times New Roman" w:hAnsi="Times New Roman" w:cs="Times New Roman"/>
        </w:rPr>
        <w:t>adalah</w:t>
      </w:r>
      <w:r w:rsidRPr="00A72DCE">
        <w:rPr>
          <w:rFonts w:ascii="Times New Roman" w:eastAsia="Times New Roman" w:hAnsi="Times New Roman" w:cs="Times New Roman"/>
        </w:rPr>
        <w:t xml:space="preserve"> Profesor </w:t>
      </w:r>
      <w:r w:rsidR="007A595F">
        <w:rPr>
          <w:rFonts w:ascii="Times New Roman" w:eastAsia="Times New Roman" w:hAnsi="Times New Roman" w:cs="Times New Roman"/>
        </w:rPr>
        <w:t xml:space="preserve">bidang Perjanjian Baru di </w:t>
      </w:r>
      <w:r w:rsidRPr="00A72DCE">
        <w:rPr>
          <w:rFonts w:ascii="Times New Roman" w:eastAsia="Times New Roman" w:hAnsi="Times New Roman" w:cs="Times New Roman"/>
        </w:rPr>
        <w:t>Bethel Seminary, San Diego.</w:t>
      </w:r>
    </w:p>
    <w:p w14:paraId="292373DA" w14:textId="77777777" w:rsidR="00A72DCE" w:rsidRPr="00A72DCE" w:rsidRDefault="00A72DCE" w:rsidP="00DD4D2D">
      <w:pPr>
        <w:autoSpaceDE w:val="0"/>
        <w:autoSpaceDN w:val="0"/>
        <w:adjustRightInd w:val="0"/>
        <w:jc w:val="both"/>
        <w:rPr>
          <w:rFonts w:ascii="Times New Roman" w:eastAsia="Times New Roman" w:hAnsi="Times New Roman" w:cs="Times New Roman"/>
        </w:rPr>
      </w:pPr>
    </w:p>
    <w:p w14:paraId="502028AB" w14:textId="77777777" w:rsidR="00D70494" w:rsidRPr="00A72DCE" w:rsidRDefault="00A72DCE" w:rsidP="00DD4D2D">
      <w:pPr>
        <w:pStyle w:val="BodyTextIndent"/>
        <w:ind w:firstLine="0"/>
        <w:jc w:val="both"/>
        <w:rPr>
          <w:rFonts w:ascii="Times New Roman" w:hAnsi="Times New Roman"/>
          <w:szCs w:val="24"/>
        </w:rPr>
      </w:pPr>
      <w:r w:rsidRPr="00A72DCE">
        <w:rPr>
          <w:rFonts w:ascii="Times New Roman" w:eastAsia="Times New Roman" w:hAnsi="Times New Roman"/>
          <w:b/>
          <w:color w:val="auto"/>
        </w:rPr>
        <w:t>Dr. Oliver L. Trimiew</w:t>
      </w:r>
      <w:r w:rsidRPr="00A72DCE">
        <w:rPr>
          <w:rFonts w:ascii="Times New Roman" w:eastAsia="Times New Roman" w:hAnsi="Times New Roman"/>
          <w:color w:val="auto"/>
        </w:rPr>
        <w:t xml:space="preserve"> </w:t>
      </w:r>
      <w:r w:rsidR="007A595F">
        <w:rPr>
          <w:rFonts w:ascii="Times New Roman" w:eastAsia="Times New Roman" w:hAnsi="Times New Roman"/>
          <w:color w:val="auto"/>
        </w:rPr>
        <w:t>adalah Profes</w:t>
      </w:r>
      <w:r w:rsidRPr="00A72DCE">
        <w:rPr>
          <w:rFonts w:ascii="Times New Roman" w:eastAsia="Times New Roman" w:hAnsi="Times New Roman"/>
          <w:color w:val="auto"/>
        </w:rPr>
        <w:t>or</w:t>
      </w:r>
      <w:r w:rsidR="007A595F">
        <w:rPr>
          <w:rFonts w:ascii="Times New Roman" w:eastAsia="Times New Roman" w:hAnsi="Times New Roman"/>
          <w:color w:val="auto"/>
        </w:rPr>
        <w:t xml:space="preserve"> Madya bidang</w:t>
      </w:r>
      <w:r w:rsidRPr="00A72DCE">
        <w:rPr>
          <w:rFonts w:ascii="Times New Roman" w:eastAsia="Times New Roman" w:hAnsi="Times New Roman"/>
          <w:color w:val="auto"/>
        </w:rPr>
        <w:t xml:space="preserve"> Interdisciplinary Studies </w:t>
      </w:r>
      <w:r w:rsidR="007A595F">
        <w:rPr>
          <w:rFonts w:ascii="Times New Roman" w:eastAsia="Times New Roman" w:hAnsi="Times New Roman"/>
          <w:color w:val="auto"/>
        </w:rPr>
        <w:t>d</w:t>
      </w:r>
      <w:r w:rsidRPr="00A72DCE">
        <w:rPr>
          <w:rFonts w:ascii="Times New Roman" w:eastAsia="Times New Roman" w:hAnsi="Times New Roman"/>
          <w:color w:val="auto"/>
        </w:rPr>
        <w:t>an</w:t>
      </w:r>
      <w:r w:rsidR="007A595F">
        <w:rPr>
          <w:rFonts w:ascii="Times New Roman" w:eastAsia="Times New Roman" w:hAnsi="Times New Roman"/>
          <w:color w:val="auto"/>
        </w:rPr>
        <w:t xml:space="preserve"> Ketua dari</w:t>
      </w:r>
      <w:r w:rsidRPr="00A72DCE">
        <w:rPr>
          <w:rFonts w:ascii="Times New Roman" w:eastAsia="Times New Roman" w:hAnsi="Times New Roman"/>
          <w:color w:val="auto"/>
        </w:rPr>
        <w:t xml:space="preserve"> Interdisciplinary Studies Department </w:t>
      </w:r>
      <w:r w:rsidR="007A595F">
        <w:rPr>
          <w:rFonts w:ascii="Times New Roman" w:eastAsia="Times New Roman" w:hAnsi="Times New Roman"/>
          <w:color w:val="auto"/>
        </w:rPr>
        <w:t>di</w:t>
      </w:r>
      <w:r w:rsidRPr="00A72DCE">
        <w:rPr>
          <w:rFonts w:ascii="Times New Roman" w:eastAsia="Times New Roman" w:hAnsi="Times New Roman"/>
          <w:color w:val="auto"/>
        </w:rPr>
        <w:t xml:space="preserve"> Covenant College</w:t>
      </w:r>
      <w:r w:rsidR="007A595F">
        <w:rPr>
          <w:rFonts w:ascii="Times New Roman" w:eastAsia="Times New Roman" w:hAnsi="Times New Roman"/>
          <w:color w:val="auto"/>
        </w:rPr>
        <w:t>.</w:t>
      </w:r>
    </w:p>
    <w:sectPr w:rsidR="00D70494" w:rsidRPr="00A72DCE" w:rsidSect="00230C5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72F9" w14:textId="77777777" w:rsidR="00AA3F16" w:rsidRDefault="00AA3F16">
      <w:r>
        <w:separator/>
      </w:r>
    </w:p>
  </w:endnote>
  <w:endnote w:type="continuationSeparator" w:id="0">
    <w:p w14:paraId="563F9081" w14:textId="77777777" w:rsidR="00AA3F16" w:rsidRDefault="00AA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C5AB" w14:textId="77777777" w:rsidR="00287EC7" w:rsidRPr="00230C58" w:rsidRDefault="00287EC7"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3CB1EB1E" w14:textId="77777777" w:rsidR="00287EC7" w:rsidRPr="00356D24" w:rsidRDefault="00287EC7"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A7D" w14:textId="77777777" w:rsidR="00287EC7" w:rsidRPr="00356D24" w:rsidRDefault="00287EC7"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14:paraId="35487C3B" w14:textId="77777777" w:rsidR="00287EC7" w:rsidRDefault="00287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AF83" w14:textId="77777777" w:rsidR="00287EC7" w:rsidRDefault="00287EC7" w:rsidP="00C11F07">
    <w:pPr>
      <w:pStyle w:val="Footer"/>
      <w:spacing w:after="120"/>
      <w:jc w:val="center"/>
    </w:pPr>
    <w:r>
      <w:t>-</w:t>
    </w:r>
    <w:r>
      <w:fldChar w:fldCharType="begin"/>
    </w:r>
    <w:r>
      <w:instrText xml:space="preserve"> PAGE   \* MERGEFORMAT </w:instrText>
    </w:r>
    <w:r>
      <w:fldChar w:fldCharType="separate"/>
    </w:r>
    <w:r>
      <w:rPr>
        <w:noProof/>
      </w:rPr>
      <w:t>i</w:t>
    </w:r>
    <w:r>
      <w:rPr>
        <w:noProof/>
      </w:rPr>
      <w:fldChar w:fldCharType="end"/>
    </w:r>
    <w:r>
      <w:rPr>
        <w:noProof/>
      </w:rPr>
      <w:t>-</w:t>
    </w:r>
  </w:p>
  <w:p w14:paraId="2678F8A0" w14:textId="77777777" w:rsidR="00287EC7" w:rsidRDefault="00287EC7" w:rsidP="00B2171C">
    <w:pPr>
      <w:pStyle w:val="Footer1"/>
      <w:jc w:val="center"/>
      <w:rPr>
        <w:rFonts w:ascii="Arial" w:hAnsi="Arial"/>
        <w:sz w:val="18"/>
      </w:rPr>
    </w:pPr>
    <w:r w:rsidRPr="00B75005">
      <w:rPr>
        <w:rFonts w:ascii="Arial" w:hAnsi="Arial" w:cs="Arial"/>
        <w:iCs/>
        <w:color w:val="auto"/>
        <w:sz w:val="18"/>
        <w:szCs w:val="18"/>
      </w:rPr>
      <w:t>Untuk video, pedoman pelajaran dan bacaan lain, silakan kunjungi Thirdmill di thirdmill.org</w:t>
    </w:r>
    <w:r>
      <w:rPr>
        <w:rFonts w:ascii="Arial" w:hAnsi="Arial" w:cs="Arial"/>
        <w:color w:val="auto"/>
        <w:sz w:val="18"/>
        <w:szCs w:val="18"/>
      </w:rPr>
      <w:t>.</w:t>
    </w:r>
  </w:p>
  <w:p w14:paraId="09E6E945" w14:textId="77777777" w:rsidR="00287EC7" w:rsidRDefault="00287E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E044" w14:textId="77777777" w:rsidR="00287EC7" w:rsidRDefault="00287EC7">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103B80F3" w14:textId="77777777" w:rsidR="00287EC7" w:rsidRDefault="00287EC7">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55CEA180" w14:textId="77777777" w:rsidR="00287EC7" w:rsidRDefault="00287E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94F1" w14:textId="77777777" w:rsidR="00287EC7" w:rsidRPr="00D07483" w:rsidRDefault="00287EC7" w:rsidP="00C11F07">
    <w:pPr>
      <w:pStyle w:val="Header"/>
      <w:spacing w:after="12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sidR="00836C7C">
      <w:rPr>
        <w:rFonts w:ascii="Times New Roman" w:hAnsi="Times New Roman" w:cs="Times New Roman"/>
        <w:noProof/>
      </w:rPr>
      <w:t>35</w:t>
    </w:r>
    <w:r w:rsidRPr="00D07483">
      <w:rPr>
        <w:rFonts w:ascii="Times New Roman" w:hAnsi="Times New Roman" w:cs="Times New Roman"/>
        <w:noProof/>
      </w:rPr>
      <w:fldChar w:fldCharType="end"/>
    </w:r>
    <w:r w:rsidRPr="00D07483">
      <w:rPr>
        <w:rFonts w:ascii="Times New Roman" w:hAnsi="Times New Roman" w:cs="Times New Roman"/>
        <w:noProof/>
      </w:rPr>
      <w:t>-</w:t>
    </w:r>
  </w:p>
  <w:p w14:paraId="256FC296" w14:textId="77777777" w:rsidR="00287EC7" w:rsidRPr="00D07483" w:rsidRDefault="00287EC7" w:rsidP="00D07483">
    <w:pPr>
      <w:pStyle w:val="Footer1"/>
      <w:jc w:val="center"/>
      <w:rPr>
        <w:color w:val="6C6C6C"/>
        <w:sz w:val="20"/>
      </w:rPr>
    </w:pPr>
    <w:r w:rsidRPr="00F009E4">
      <w:rPr>
        <w:rFonts w:ascii="Arial" w:hAnsi="Arial" w:cs="Arial"/>
        <w:iCs/>
        <w:color w:val="auto"/>
        <w:sz w:val="20"/>
      </w:rPr>
      <w:t>Untuk video, pedoman pelajaran dan bacaan lain, silakan kunjungi Thirdmill di thirdmill.org</w:t>
    </w:r>
    <w:r>
      <w:rPr>
        <w:rFonts w:ascii="Arial" w:hAnsi="Arial" w:cs="Arial"/>
        <w:color w:val="auto"/>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414D" w14:textId="77777777" w:rsidR="00287EC7" w:rsidRDefault="00287EC7">
    <w:pPr>
      <w:pStyle w:val="Footer1"/>
      <w:tabs>
        <w:tab w:val="clear" w:pos="8640"/>
        <w:tab w:val="right" w:pos="8620"/>
      </w:tabs>
      <w:jc w:val="center"/>
    </w:pPr>
  </w:p>
  <w:p w14:paraId="24090AC7" w14:textId="77777777" w:rsidR="00287EC7" w:rsidRDefault="00287EC7" w:rsidP="00C11F07">
    <w:pPr>
      <w:pStyle w:val="Header"/>
      <w:spacing w:after="120"/>
      <w:jc w:val="center"/>
      <w:rPr>
        <w:noProof/>
      </w:rPr>
    </w:pPr>
    <w:r>
      <w:t>-</w:t>
    </w:r>
    <w:r>
      <w:fldChar w:fldCharType="begin"/>
    </w:r>
    <w:r>
      <w:instrText xml:space="preserve"> PAGE   \* MERGEFORMAT </w:instrText>
    </w:r>
    <w:r>
      <w:fldChar w:fldCharType="separate"/>
    </w:r>
    <w:r>
      <w:rPr>
        <w:noProof/>
      </w:rPr>
      <w:t>1</w:t>
    </w:r>
    <w:r>
      <w:rPr>
        <w:noProof/>
      </w:rPr>
      <w:fldChar w:fldCharType="end"/>
    </w:r>
    <w:r>
      <w:rPr>
        <w:noProof/>
      </w:rPr>
      <w:t>-</w:t>
    </w:r>
  </w:p>
  <w:p w14:paraId="09EF4C0A" w14:textId="77777777" w:rsidR="00287EC7" w:rsidRDefault="00287EC7" w:rsidP="00C11F07">
    <w:pPr>
      <w:pStyle w:val="Footer1"/>
      <w:tabs>
        <w:tab w:val="clear" w:pos="8640"/>
        <w:tab w:val="right" w:pos="8620"/>
      </w:tabs>
      <w:jc w:val="center"/>
      <w:rPr>
        <w:rFonts w:ascii="Arial" w:hAnsi="Arial"/>
        <w:sz w:val="18"/>
      </w:rPr>
    </w:pPr>
    <w:r w:rsidRPr="00F009E4">
      <w:rPr>
        <w:rFonts w:ascii="Arial" w:hAnsi="Arial" w:cs="Arial"/>
        <w:iCs/>
        <w:color w:val="auto"/>
        <w:sz w:val="18"/>
        <w:szCs w:val="18"/>
      </w:rPr>
      <w:t>Untuk video, pedoman pelajaran dan bacaan lain, silakan kunjungi Thirdmill di thirdmill.org</w:t>
    </w:r>
    <w:r>
      <w:rPr>
        <w:rFonts w:ascii="Arial" w:hAnsi="Arial" w:cs="Arial"/>
        <w:color w:val="auto"/>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A427" w14:textId="77777777" w:rsidR="00AA3F16" w:rsidRDefault="00AA3F16">
      <w:r>
        <w:separator/>
      </w:r>
    </w:p>
  </w:footnote>
  <w:footnote w:type="continuationSeparator" w:id="0">
    <w:p w14:paraId="4D7C8030" w14:textId="77777777" w:rsidR="00AA3F16" w:rsidRDefault="00AA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48BE" w14:textId="77777777" w:rsidR="00287EC7" w:rsidRDefault="00287EC7">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09E28834" w14:textId="77777777" w:rsidR="00287EC7" w:rsidRDefault="00287E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ADCD" w14:textId="77777777" w:rsidR="00287EC7" w:rsidRPr="00311C45" w:rsidRDefault="00287EC7" w:rsidP="0018425B">
    <w:pPr>
      <w:pStyle w:val="Header"/>
      <w:tabs>
        <w:tab w:val="left" w:pos="4888"/>
      </w:tabs>
      <w:jc w:val="center"/>
      <w:rPr>
        <w:color w:val="000000"/>
        <w:sz w:val="20"/>
        <w:szCs w:val="20"/>
      </w:rPr>
    </w:pPr>
    <w:r>
      <w:rPr>
        <w:color w:val="000000"/>
        <w:sz w:val="20"/>
        <w:szCs w:val="20"/>
      </w:rPr>
      <w:t>Kitab Samuel</w:t>
    </w:r>
    <w:r w:rsidRPr="00311C45">
      <w:rPr>
        <w:color w:val="000000"/>
        <w:sz w:val="20"/>
        <w:szCs w:val="20"/>
      </w:rPr>
      <w:tab/>
    </w:r>
    <w:r w:rsidRPr="00311C45">
      <w:rPr>
        <w:noProof/>
        <w:color w:val="000000"/>
        <w:sz w:val="20"/>
        <w:szCs w:val="20"/>
      </w:rPr>
      <w:tab/>
    </w:r>
    <w:r w:rsidRPr="00311C45">
      <w:rPr>
        <w:noProof/>
        <w:color w:val="000000"/>
        <w:sz w:val="20"/>
        <w:szCs w:val="20"/>
      </w:rPr>
      <w:tab/>
    </w:r>
    <w:r>
      <w:rPr>
        <w:noProof/>
        <w:color w:val="000000"/>
        <w:sz w:val="20"/>
        <w:szCs w:val="20"/>
      </w:rPr>
      <w:t>Pelajara</w:t>
    </w:r>
    <w:r w:rsidRPr="00311C45">
      <w:rPr>
        <w:noProof/>
        <w:color w:val="000000"/>
        <w:sz w:val="20"/>
        <w:szCs w:val="20"/>
      </w:rPr>
      <w:t xml:space="preserve">n </w:t>
    </w:r>
    <w:r>
      <w:rPr>
        <w:noProof/>
        <w:color w:val="000000"/>
        <w:sz w:val="20"/>
        <w:szCs w:val="20"/>
      </w:rPr>
      <w:t>3</w:t>
    </w:r>
    <w:r w:rsidRPr="00311C45">
      <w:rPr>
        <w:noProof/>
        <w:color w:val="000000"/>
        <w:sz w:val="20"/>
        <w:szCs w:val="20"/>
      </w:rPr>
      <w:t xml:space="preserve">: </w:t>
    </w:r>
    <w:r>
      <w:rPr>
        <w:noProof/>
        <w:color w:val="000000"/>
        <w:sz w:val="20"/>
        <w:szCs w:val="20"/>
      </w:rPr>
      <w:t>Raja Daud</w:t>
    </w:r>
  </w:p>
  <w:p w14:paraId="511377E6" w14:textId="77777777" w:rsidR="00287EC7" w:rsidRDefault="00287EC7" w:rsidP="00230C58">
    <w:pPr>
      <w:pStyle w:val="Header1"/>
      <w:tabs>
        <w:tab w:val="clear" w:pos="8640"/>
        <w:tab w:val="right" w:pos="8620"/>
      </w:tabs>
      <w:jc w:val="center"/>
      <w:rPr>
        <w:rFonts w:ascii="Lucida Sans" w:hAnsi="Lucida Sans"/>
        <w:b/>
        <w:i/>
        <w:sz w:val="18"/>
      </w:rPr>
    </w:pPr>
  </w:p>
  <w:p w14:paraId="72EB9814" w14:textId="77777777" w:rsidR="00287EC7" w:rsidRDefault="00287E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37E4" w14:textId="77777777" w:rsidR="00287EC7" w:rsidRPr="00B2171C" w:rsidRDefault="00287EC7" w:rsidP="00705325">
    <w:pPr>
      <w:pStyle w:val="Header1"/>
      <w:tabs>
        <w:tab w:val="clear" w:pos="8640"/>
        <w:tab w:val="left" w:pos="8140"/>
      </w:tabs>
      <w:spacing w:after="120"/>
      <w:jc w:val="center"/>
      <w:rPr>
        <w:b/>
        <w:sz w:val="40"/>
      </w:rPr>
    </w:pPr>
    <w:r>
      <w:rPr>
        <w:b/>
        <w:sz w:val="40"/>
      </w:rPr>
      <w:t>Kitab</w:t>
    </w:r>
    <w:r w:rsidRPr="00B2171C">
      <w:rPr>
        <w:b/>
        <w:sz w:val="40"/>
      </w:rPr>
      <w:t xml:space="preserve"> Samuel</w:t>
    </w:r>
  </w:p>
  <w:p w14:paraId="3BCC1805" w14:textId="77777777" w:rsidR="00287EC7" w:rsidRPr="00B2171C" w:rsidRDefault="00287EC7" w:rsidP="002D21FC">
    <w:pPr>
      <w:pStyle w:val="Header1"/>
      <w:tabs>
        <w:tab w:val="clear" w:pos="8640"/>
      </w:tabs>
      <w:spacing w:after="120"/>
      <w:jc w:val="center"/>
      <w:rPr>
        <w:b/>
        <w:sz w:val="28"/>
      </w:rPr>
    </w:pPr>
    <w:r>
      <w:rPr>
        <w:b/>
        <w:sz w:val="28"/>
      </w:rPr>
      <w:t>Pelajara</w:t>
    </w:r>
    <w:r w:rsidRPr="00B2171C">
      <w:rPr>
        <w:b/>
        <w:sz w:val="28"/>
      </w:rPr>
      <w:t xml:space="preserve">n </w:t>
    </w:r>
    <w:r>
      <w:rPr>
        <w:b/>
        <w:sz w:val="28"/>
      </w:rPr>
      <w:t>Tiga</w:t>
    </w:r>
  </w:p>
  <w:p w14:paraId="1FC24AC4" w14:textId="77777777" w:rsidR="00287EC7" w:rsidRPr="00B2171C" w:rsidRDefault="00287EC7" w:rsidP="00705325">
    <w:pPr>
      <w:spacing w:after="120"/>
      <w:jc w:val="center"/>
      <w:rPr>
        <w:rFonts w:ascii="Times New Roman" w:hAnsi="Times New Roman" w:cs="Times New Roman"/>
        <w:b/>
        <w:sz w:val="28"/>
      </w:rPr>
    </w:pPr>
    <w:r>
      <w:rPr>
        <w:rFonts w:ascii="Times New Roman" w:hAnsi="Times New Roman" w:cs="Times New Roman"/>
        <w:b/>
        <w:sz w:val="28"/>
      </w:rPr>
      <w:t>Raja Daud</w:t>
    </w:r>
  </w:p>
  <w:p w14:paraId="7BBAF799" w14:textId="77777777" w:rsidR="00287EC7" w:rsidRDefault="00287E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76E169A"/>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0E324BA9"/>
    <w:multiLevelType w:val="hybridMultilevel"/>
    <w:tmpl w:val="3D08D1BE"/>
    <w:name w:val="WW8Num42"/>
    <w:lvl w:ilvl="0" w:tplc="F2B0DF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7375E5"/>
    <w:multiLevelType w:val="multilevel"/>
    <w:tmpl w:val="06346058"/>
    <w:lvl w:ilvl="0">
      <w:start w:val="1"/>
      <w:numFmt w:val="decimal"/>
      <w:pStyle w:val="SequenceTitle"/>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2F5DEA"/>
    <w:multiLevelType w:val="multilevel"/>
    <w:tmpl w:val="CCF42C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A1E11C9"/>
    <w:multiLevelType w:val="multilevel"/>
    <w:tmpl w:val="9A1EDCCA"/>
    <w:styleLink w:val="Style1"/>
    <w:lvl w:ilvl="0">
      <w:start w:val="1"/>
      <w:numFmt w:val="decimal"/>
      <w:lvlText w:val="%1."/>
      <w:lvlJc w:val="left"/>
      <w:pPr>
        <w:tabs>
          <w:tab w:val="num" w:pos="576"/>
        </w:tabs>
        <w:ind w:left="576" w:hanging="576"/>
      </w:pPr>
      <w:rPr>
        <w:rFonts w:ascii="Arial" w:hAnsi="Arial" w:hint="default"/>
        <w:b w:val="0"/>
        <w:color w:val="auto"/>
        <w:sz w:val="24"/>
      </w:rPr>
    </w:lvl>
    <w:lvl w:ilvl="1">
      <w:start w:val="1"/>
      <w:numFmt w:val="lowerLetter"/>
      <w:lvlText w:val="%2."/>
      <w:lvlJc w:val="left"/>
      <w:pPr>
        <w:ind w:left="1440" w:hanging="360"/>
      </w:pPr>
      <w:rPr>
        <w:rFonts w:ascii="Arial" w:hAnsi="Arial"/>
        <w:color w:val="auto"/>
        <w:sz w:val="24"/>
      </w:rPr>
    </w:lvl>
    <w:lvl w:ilvl="2">
      <w:start w:val="1"/>
      <w:numFmt w:val="lowerRoman"/>
      <w:lvlText w:val="%3."/>
      <w:lvlJc w:val="left"/>
      <w:pPr>
        <w:ind w:left="2340" w:hanging="360"/>
      </w:pPr>
      <w:rPr>
        <w:rFonts w:ascii="Arial" w:hAnsi="Arial" w:hint="default"/>
        <w:sz w:val="24"/>
      </w:rPr>
    </w:lvl>
    <w:lvl w:ilvl="3">
      <w:start w:val="1"/>
      <w:numFmt w:val="decimal"/>
      <w:lvlText w:val="%4."/>
      <w:lvlJc w:val="left"/>
      <w:pPr>
        <w:ind w:left="2880" w:hanging="360"/>
      </w:pPr>
      <w:rPr>
        <w:rFonts w:ascii="Arial" w:hAnsi="Arial"/>
        <w:sz w:val="24"/>
      </w:rPr>
    </w:lvl>
    <w:lvl w:ilvl="4">
      <w:start w:val="1"/>
      <w:numFmt w:val="lowerLetter"/>
      <w:lvlText w:val="%5."/>
      <w:lvlJc w:val="left"/>
      <w:pPr>
        <w:ind w:left="3960" w:hanging="720"/>
      </w:pPr>
      <w:rPr>
        <w:rFonts w:ascii="Arial" w:hAnsi="Arial" w:hint="default"/>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0008105">
    <w:abstractNumId w:val="0"/>
  </w:num>
  <w:num w:numId="2" w16cid:durableId="1853833636">
    <w:abstractNumId w:val="1"/>
  </w:num>
  <w:num w:numId="3" w16cid:durableId="1689480879">
    <w:abstractNumId w:val="7"/>
  </w:num>
  <w:num w:numId="4" w16cid:durableId="1493137279">
    <w:abstractNumId w:val="4"/>
  </w:num>
  <w:num w:numId="5" w16cid:durableId="2000846641">
    <w:abstractNumId w:val="5"/>
  </w:num>
  <w:num w:numId="6" w16cid:durableId="1491024193">
    <w:abstractNumId w:val="6"/>
  </w:num>
  <w:num w:numId="7" w16cid:durableId="653990379">
    <w:abstractNumId w:val="9"/>
  </w:num>
  <w:num w:numId="8" w16cid:durableId="840777135">
    <w:abstractNumId w:val="10"/>
  </w:num>
  <w:num w:numId="9" w16cid:durableId="1053426418">
    <w:abstractNumId w:val="8"/>
  </w:num>
  <w:num w:numId="10" w16cid:durableId="1913154468">
    <w:abstractNumId w:val="7"/>
  </w:num>
  <w:num w:numId="11" w16cid:durableId="2051757863">
    <w:abstractNumId w:val="0"/>
  </w:num>
  <w:num w:numId="12" w16cid:durableId="970403324">
    <w:abstractNumId w:val="7"/>
  </w:num>
  <w:num w:numId="13" w16cid:durableId="17145937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5"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4FD4"/>
    <w:rsid w:val="00002C06"/>
    <w:rsid w:val="00003164"/>
    <w:rsid w:val="0000559C"/>
    <w:rsid w:val="000075E1"/>
    <w:rsid w:val="00007CB8"/>
    <w:rsid w:val="00013152"/>
    <w:rsid w:val="000153F6"/>
    <w:rsid w:val="00017D2F"/>
    <w:rsid w:val="000249C1"/>
    <w:rsid w:val="00027C49"/>
    <w:rsid w:val="00032564"/>
    <w:rsid w:val="000335F0"/>
    <w:rsid w:val="0003550D"/>
    <w:rsid w:val="000401A9"/>
    <w:rsid w:val="00045560"/>
    <w:rsid w:val="00045B8E"/>
    <w:rsid w:val="00047FE0"/>
    <w:rsid w:val="00051C05"/>
    <w:rsid w:val="00055433"/>
    <w:rsid w:val="0005672D"/>
    <w:rsid w:val="00057F7D"/>
    <w:rsid w:val="00061342"/>
    <w:rsid w:val="0006253B"/>
    <w:rsid w:val="000649B2"/>
    <w:rsid w:val="0006724A"/>
    <w:rsid w:val="000679AC"/>
    <w:rsid w:val="00071828"/>
    <w:rsid w:val="00071ACE"/>
    <w:rsid w:val="00074B65"/>
    <w:rsid w:val="0007744A"/>
    <w:rsid w:val="00084090"/>
    <w:rsid w:val="000851AE"/>
    <w:rsid w:val="00085AC4"/>
    <w:rsid w:val="00090D1F"/>
    <w:rsid w:val="000919D6"/>
    <w:rsid w:val="00092BD1"/>
    <w:rsid w:val="00094084"/>
    <w:rsid w:val="00094C70"/>
    <w:rsid w:val="00097E8D"/>
    <w:rsid w:val="000A138B"/>
    <w:rsid w:val="000A197A"/>
    <w:rsid w:val="000A60C5"/>
    <w:rsid w:val="000A6F32"/>
    <w:rsid w:val="000B0B53"/>
    <w:rsid w:val="000B2135"/>
    <w:rsid w:val="000B2304"/>
    <w:rsid w:val="000B2444"/>
    <w:rsid w:val="000B3534"/>
    <w:rsid w:val="000B5BF6"/>
    <w:rsid w:val="000B6F69"/>
    <w:rsid w:val="000B6FD1"/>
    <w:rsid w:val="000B7219"/>
    <w:rsid w:val="000C6AE0"/>
    <w:rsid w:val="000D4D10"/>
    <w:rsid w:val="000D6D90"/>
    <w:rsid w:val="000E02DB"/>
    <w:rsid w:val="000E11D1"/>
    <w:rsid w:val="000E5D36"/>
    <w:rsid w:val="000E66C6"/>
    <w:rsid w:val="000F2846"/>
    <w:rsid w:val="000F3B2C"/>
    <w:rsid w:val="000F5018"/>
    <w:rsid w:val="00100B56"/>
    <w:rsid w:val="00102640"/>
    <w:rsid w:val="00104160"/>
    <w:rsid w:val="00104D21"/>
    <w:rsid w:val="001101F3"/>
    <w:rsid w:val="00110479"/>
    <w:rsid w:val="00110BD3"/>
    <w:rsid w:val="00111BBF"/>
    <w:rsid w:val="001130F0"/>
    <w:rsid w:val="0011721C"/>
    <w:rsid w:val="00117DB3"/>
    <w:rsid w:val="00120277"/>
    <w:rsid w:val="00120D7D"/>
    <w:rsid w:val="00122CED"/>
    <w:rsid w:val="00125DB4"/>
    <w:rsid w:val="00126F56"/>
    <w:rsid w:val="00132A04"/>
    <w:rsid w:val="00134A70"/>
    <w:rsid w:val="001351BB"/>
    <w:rsid w:val="00137B50"/>
    <w:rsid w:val="00140961"/>
    <w:rsid w:val="0014540C"/>
    <w:rsid w:val="00146428"/>
    <w:rsid w:val="00146FC1"/>
    <w:rsid w:val="001508DC"/>
    <w:rsid w:val="00150D4F"/>
    <w:rsid w:val="00152748"/>
    <w:rsid w:val="00154CD2"/>
    <w:rsid w:val="00155FF8"/>
    <w:rsid w:val="00160231"/>
    <w:rsid w:val="0016050C"/>
    <w:rsid w:val="00163E80"/>
    <w:rsid w:val="00164B9C"/>
    <w:rsid w:val="00172FEF"/>
    <w:rsid w:val="00173E4F"/>
    <w:rsid w:val="00175117"/>
    <w:rsid w:val="00175280"/>
    <w:rsid w:val="00175BCC"/>
    <w:rsid w:val="00175BD3"/>
    <w:rsid w:val="00180AB0"/>
    <w:rsid w:val="00181A6C"/>
    <w:rsid w:val="00183F2C"/>
    <w:rsid w:val="0018425B"/>
    <w:rsid w:val="00186339"/>
    <w:rsid w:val="00186A04"/>
    <w:rsid w:val="00190B6C"/>
    <w:rsid w:val="00192209"/>
    <w:rsid w:val="00192B28"/>
    <w:rsid w:val="00193D4F"/>
    <w:rsid w:val="0019439A"/>
    <w:rsid w:val="001947D2"/>
    <w:rsid w:val="001950E0"/>
    <w:rsid w:val="00196B79"/>
    <w:rsid w:val="001A2194"/>
    <w:rsid w:val="001A708B"/>
    <w:rsid w:val="001A7F90"/>
    <w:rsid w:val="001B0FF8"/>
    <w:rsid w:val="001B2A7C"/>
    <w:rsid w:val="001B5D90"/>
    <w:rsid w:val="001B6C9F"/>
    <w:rsid w:val="001C0C6A"/>
    <w:rsid w:val="001C12F6"/>
    <w:rsid w:val="001C13DD"/>
    <w:rsid w:val="001C234B"/>
    <w:rsid w:val="001C2D7A"/>
    <w:rsid w:val="001C5286"/>
    <w:rsid w:val="001C72B9"/>
    <w:rsid w:val="001D0539"/>
    <w:rsid w:val="001D05FF"/>
    <w:rsid w:val="001D1E09"/>
    <w:rsid w:val="001D2BB5"/>
    <w:rsid w:val="001D2F01"/>
    <w:rsid w:val="001D3682"/>
    <w:rsid w:val="001D4E8F"/>
    <w:rsid w:val="001E0101"/>
    <w:rsid w:val="001E0FDF"/>
    <w:rsid w:val="001E1132"/>
    <w:rsid w:val="001E159D"/>
    <w:rsid w:val="001E1A2B"/>
    <w:rsid w:val="001E59EC"/>
    <w:rsid w:val="001E6052"/>
    <w:rsid w:val="001E6244"/>
    <w:rsid w:val="001E77AC"/>
    <w:rsid w:val="001F1D12"/>
    <w:rsid w:val="001F2D69"/>
    <w:rsid w:val="001F5983"/>
    <w:rsid w:val="0020182D"/>
    <w:rsid w:val="00202BF5"/>
    <w:rsid w:val="00203478"/>
    <w:rsid w:val="00203C4F"/>
    <w:rsid w:val="00212896"/>
    <w:rsid w:val="00213499"/>
    <w:rsid w:val="002147B2"/>
    <w:rsid w:val="002148CA"/>
    <w:rsid w:val="00214B2E"/>
    <w:rsid w:val="00214EF3"/>
    <w:rsid w:val="002153D5"/>
    <w:rsid w:val="002175BA"/>
    <w:rsid w:val="00217918"/>
    <w:rsid w:val="00217EC7"/>
    <w:rsid w:val="00222D8A"/>
    <w:rsid w:val="00224475"/>
    <w:rsid w:val="002309DE"/>
    <w:rsid w:val="00230C58"/>
    <w:rsid w:val="0023305E"/>
    <w:rsid w:val="00234498"/>
    <w:rsid w:val="00236CA3"/>
    <w:rsid w:val="00237116"/>
    <w:rsid w:val="0023767B"/>
    <w:rsid w:val="002378D8"/>
    <w:rsid w:val="00237A14"/>
    <w:rsid w:val="00240675"/>
    <w:rsid w:val="002427F1"/>
    <w:rsid w:val="0024506C"/>
    <w:rsid w:val="00246F47"/>
    <w:rsid w:val="00247FAE"/>
    <w:rsid w:val="0025195E"/>
    <w:rsid w:val="00252594"/>
    <w:rsid w:val="002553F4"/>
    <w:rsid w:val="0025676E"/>
    <w:rsid w:val="00262AB6"/>
    <w:rsid w:val="00266E2C"/>
    <w:rsid w:val="00270C94"/>
    <w:rsid w:val="00271751"/>
    <w:rsid w:val="0027447C"/>
    <w:rsid w:val="00276DDD"/>
    <w:rsid w:val="002822C5"/>
    <w:rsid w:val="002824A4"/>
    <w:rsid w:val="00282B7B"/>
    <w:rsid w:val="002849A3"/>
    <w:rsid w:val="00285982"/>
    <w:rsid w:val="00285E77"/>
    <w:rsid w:val="00286293"/>
    <w:rsid w:val="00286ED2"/>
    <w:rsid w:val="00287EC7"/>
    <w:rsid w:val="00290027"/>
    <w:rsid w:val="0029695D"/>
    <w:rsid w:val="00297172"/>
    <w:rsid w:val="002A0C32"/>
    <w:rsid w:val="002A2023"/>
    <w:rsid w:val="002A7551"/>
    <w:rsid w:val="002B6801"/>
    <w:rsid w:val="002B6DD1"/>
    <w:rsid w:val="002C1136"/>
    <w:rsid w:val="002C184F"/>
    <w:rsid w:val="002C2F8D"/>
    <w:rsid w:val="002C3DB0"/>
    <w:rsid w:val="002C7DD2"/>
    <w:rsid w:val="002D1850"/>
    <w:rsid w:val="002D21FC"/>
    <w:rsid w:val="002D3925"/>
    <w:rsid w:val="002D63D0"/>
    <w:rsid w:val="002D6AC4"/>
    <w:rsid w:val="002E04AA"/>
    <w:rsid w:val="002E2B0E"/>
    <w:rsid w:val="002E6CEA"/>
    <w:rsid w:val="002E7F8C"/>
    <w:rsid w:val="002F0E78"/>
    <w:rsid w:val="002F4C6C"/>
    <w:rsid w:val="002F5277"/>
    <w:rsid w:val="002F5350"/>
    <w:rsid w:val="002F7365"/>
    <w:rsid w:val="00301139"/>
    <w:rsid w:val="00301573"/>
    <w:rsid w:val="003034F4"/>
    <w:rsid w:val="00303F6C"/>
    <w:rsid w:val="00304EE4"/>
    <w:rsid w:val="00311C45"/>
    <w:rsid w:val="00312C87"/>
    <w:rsid w:val="003154D6"/>
    <w:rsid w:val="00315AF0"/>
    <w:rsid w:val="00316ED6"/>
    <w:rsid w:val="00317DA8"/>
    <w:rsid w:val="00320D86"/>
    <w:rsid w:val="00321B3F"/>
    <w:rsid w:val="003239FB"/>
    <w:rsid w:val="003261B6"/>
    <w:rsid w:val="00330DB2"/>
    <w:rsid w:val="003314CC"/>
    <w:rsid w:val="003340F8"/>
    <w:rsid w:val="00335CDF"/>
    <w:rsid w:val="00344F96"/>
    <w:rsid w:val="00345585"/>
    <w:rsid w:val="0034774F"/>
    <w:rsid w:val="00347D6C"/>
    <w:rsid w:val="0035118B"/>
    <w:rsid w:val="00356D24"/>
    <w:rsid w:val="003604D4"/>
    <w:rsid w:val="0036102A"/>
    <w:rsid w:val="00361445"/>
    <w:rsid w:val="00365731"/>
    <w:rsid w:val="003657F4"/>
    <w:rsid w:val="00367321"/>
    <w:rsid w:val="003700E3"/>
    <w:rsid w:val="00371908"/>
    <w:rsid w:val="00372298"/>
    <w:rsid w:val="003722ED"/>
    <w:rsid w:val="0037265B"/>
    <w:rsid w:val="003729DF"/>
    <w:rsid w:val="00372DA8"/>
    <w:rsid w:val="00374126"/>
    <w:rsid w:val="00375530"/>
    <w:rsid w:val="00376793"/>
    <w:rsid w:val="003767FC"/>
    <w:rsid w:val="0037724A"/>
    <w:rsid w:val="00381C10"/>
    <w:rsid w:val="003836DF"/>
    <w:rsid w:val="00384293"/>
    <w:rsid w:val="0038467A"/>
    <w:rsid w:val="0038528B"/>
    <w:rsid w:val="00387599"/>
    <w:rsid w:val="00394FD4"/>
    <w:rsid w:val="00395084"/>
    <w:rsid w:val="0039746C"/>
    <w:rsid w:val="003A565A"/>
    <w:rsid w:val="003A6BC0"/>
    <w:rsid w:val="003B1025"/>
    <w:rsid w:val="003B1A68"/>
    <w:rsid w:val="003B3938"/>
    <w:rsid w:val="003B6A1F"/>
    <w:rsid w:val="003B7B36"/>
    <w:rsid w:val="003C6F75"/>
    <w:rsid w:val="003C78BA"/>
    <w:rsid w:val="003D36C8"/>
    <w:rsid w:val="003D47B8"/>
    <w:rsid w:val="003D7144"/>
    <w:rsid w:val="003D7D32"/>
    <w:rsid w:val="003E0114"/>
    <w:rsid w:val="003E09BD"/>
    <w:rsid w:val="003E0C9E"/>
    <w:rsid w:val="003E0D70"/>
    <w:rsid w:val="003E12AC"/>
    <w:rsid w:val="003E3EDB"/>
    <w:rsid w:val="003E647F"/>
    <w:rsid w:val="003F04C3"/>
    <w:rsid w:val="003F52EE"/>
    <w:rsid w:val="00402EA8"/>
    <w:rsid w:val="004037BF"/>
    <w:rsid w:val="004057E7"/>
    <w:rsid w:val="004071A3"/>
    <w:rsid w:val="00412F05"/>
    <w:rsid w:val="00416914"/>
    <w:rsid w:val="004178CB"/>
    <w:rsid w:val="004213A5"/>
    <w:rsid w:val="00421DAB"/>
    <w:rsid w:val="00422818"/>
    <w:rsid w:val="00422ACB"/>
    <w:rsid w:val="004304C7"/>
    <w:rsid w:val="00436CEC"/>
    <w:rsid w:val="00436D7B"/>
    <w:rsid w:val="0044006C"/>
    <w:rsid w:val="00443637"/>
    <w:rsid w:val="00450A27"/>
    <w:rsid w:val="00450A9D"/>
    <w:rsid w:val="00451198"/>
    <w:rsid w:val="00452220"/>
    <w:rsid w:val="00460A9F"/>
    <w:rsid w:val="00462452"/>
    <w:rsid w:val="0046367B"/>
    <w:rsid w:val="00465B35"/>
    <w:rsid w:val="00466C36"/>
    <w:rsid w:val="00470068"/>
    <w:rsid w:val="00470539"/>
    <w:rsid w:val="00470DCD"/>
    <w:rsid w:val="00470FF1"/>
    <w:rsid w:val="00473AB2"/>
    <w:rsid w:val="00480417"/>
    <w:rsid w:val="00480CFF"/>
    <w:rsid w:val="00480EF9"/>
    <w:rsid w:val="004851A0"/>
    <w:rsid w:val="00485E8D"/>
    <w:rsid w:val="00486AF7"/>
    <w:rsid w:val="00486DF3"/>
    <w:rsid w:val="004917C0"/>
    <w:rsid w:val="00492FA3"/>
    <w:rsid w:val="004931D9"/>
    <w:rsid w:val="00493E6D"/>
    <w:rsid w:val="0049467D"/>
    <w:rsid w:val="004A43E6"/>
    <w:rsid w:val="004A78CD"/>
    <w:rsid w:val="004B3A0E"/>
    <w:rsid w:val="004B73F9"/>
    <w:rsid w:val="004C10B8"/>
    <w:rsid w:val="004C21B8"/>
    <w:rsid w:val="004C288C"/>
    <w:rsid w:val="004C30B3"/>
    <w:rsid w:val="004C7969"/>
    <w:rsid w:val="004D07F2"/>
    <w:rsid w:val="004D2DB2"/>
    <w:rsid w:val="004D46ED"/>
    <w:rsid w:val="004D5637"/>
    <w:rsid w:val="004D77B7"/>
    <w:rsid w:val="004D7D9B"/>
    <w:rsid w:val="004F1B86"/>
    <w:rsid w:val="004F4282"/>
    <w:rsid w:val="00502EED"/>
    <w:rsid w:val="00506467"/>
    <w:rsid w:val="0051434C"/>
    <w:rsid w:val="00514989"/>
    <w:rsid w:val="00515AE4"/>
    <w:rsid w:val="00517777"/>
    <w:rsid w:val="00523506"/>
    <w:rsid w:val="005236C2"/>
    <w:rsid w:val="00525C7E"/>
    <w:rsid w:val="005261D6"/>
    <w:rsid w:val="005262CD"/>
    <w:rsid w:val="005273A2"/>
    <w:rsid w:val="0053078F"/>
    <w:rsid w:val="005334E7"/>
    <w:rsid w:val="005435A3"/>
    <w:rsid w:val="0054459C"/>
    <w:rsid w:val="0054576B"/>
    <w:rsid w:val="00550D34"/>
    <w:rsid w:val="005513D4"/>
    <w:rsid w:val="00552A93"/>
    <w:rsid w:val="00553715"/>
    <w:rsid w:val="005548BC"/>
    <w:rsid w:val="00555E9F"/>
    <w:rsid w:val="00556782"/>
    <w:rsid w:val="00557839"/>
    <w:rsid w:val="00557AD7"/>
    <w:rsid w:val="00564508"/>
    <w:rsid w:val="005729E6"/>
    <w:rsid w:val="00576934"/>
    <w:rsid w:val="005776B0"/>
    <w:rsid w:val="0057787E"/>
    <w:rsid w:val="005779F5"/>
    <w:rsid w:val="00580415"/>
    <w:rsid w:val="00582372"/>
    <w:rsid w:val="00582F88"/>
    <w:rsid w:val="00586404"/>
    <w:rsid w:val="00587379"/>
    <w:rsid w:val="005909E2"/>
    <w:rsid w:val="00590F57"/>
    <w:rsid w:val="005A1120"/>
    <w:rsid w:val="005A22AF"/>
    <w:rsid w:val="005A342F"/>
    <w:rsid w:val="005A5B60"/>
    <w:rsid w:val="005A6667"/>
    <w:rsid w:val="005B08C0"/>
    <w:rsid w:val="005B1F95"/>
    <w:rsid w:val="005B39E2"/>
    <w:rsid w:val="005B6466"/>
    <w:rsid w:val="005B7BAA"/>
    <w:rsid w:val="005B7D47"/>
    <w:rsid w:val="005C0FE5"/>
    <w:rsid w:val="005C4852"/>
    <w:rsid w:val="005C4F6F"/>
    <w:rsid w:val="005C5243"/>
    <w:rsid w:val="005C7834"/>
    <w:rsid w:val="005D02D4"/>
    <w:rsid w:val="005E3A45"/>
    <w:rsid w:val="005E44E8"/>
    <w:rsid w:val="005F15C3"/>
    <w:rsid w:val="005F1B14"/>
    <w:rsid w:val="005F40DA"/>
    <w:rsid w:val="005F4B30"/>
    <w:rsid w:val="005F4F34"/>
    <w:rsid w:val="005F73A7"/>
    <w:rsid w:val="006012EF"/>
    <w:rsid w:val="0060131F"/>
    <w:rsid w:val="006018FC"/>
    <w:rsid w:val="00603BAB"/>
    <w:rsid w:val="00606972"/>
    <w:rsid w:val="0061060C"/>
    <w:rsid w:val="00612BA2"/>
    <w:rsid w:val="00620A16"/>
    <w:rsid w:val="00621BBA"/>
    <w:rsid w:val="006226E1"/>
    <w:rsid w:val="006227FE"/>
    <w:rsid w:val="0062287D"/>
    <w:rsid w:val="006231EA"/>
    <w:rsid w:val="00624B74"/>
    <w:rsid w:val="00636B56"/>
    <w:rsid w:val="00637866"/>
    <w:rsid w:val="00643C1D"/>
    <w:rsid w:val="00645952"/>
    <w:rsid w:val="00647423"/>
    <w:rsid w:val="0064774A"/>
    <w:rsid w:val="006526E8"/>
    <w:rsid w:val="00654B55"/>
    <w:rsid w:val="0065686A"/>
    <w:rsid w:val="00657728"/>
    <w:rsid w:val="006600E0"/>
    <w:rsid w:val="00660EBA"/>
    <w:rsid w:val="00660F86"/>
    <w:rsid w:val="00661566"/>
    <w:rsid w:val="0066525D"/>
    <w:rsid w:val="006662B5"/>
    <w:rsid w:val="006711DC"/>
    <w:rsid w:val="00673D1F"/>
    <w:rsid w:val="00674DDE"/>
    <w:rsid w:val="0067731D"/>
    <w:rsid w:val="00681AB7"/>
    <w:rsid w:val="006820FD"/>
    <w:rsid w:val="006836DE"/>
    <w:rsid w:val="00684D8A"/>
    <w:rsid w:val="00686C09"/>
    <w:rsid w:val="006873AF"/>
    <w:rsid w:val="00687920"/>
    <w:rsid w:val="00695F16"/>
    <w:rsid w:val="006A1BC8"/>
    <w:rsid w:val="006A56E1"/>
    <w:rsid w:val="006B1955"/>
    <w:rsid w:val="006B259C"/>
    <w:rsid w:val="006B55CA"/>
    <w:rsid w:val="006B645F"/>
    <w:rsid w:val="006B7B32"/>
    <w:rsid w:val="006C4CD2"/>
    <w:rsid w:val="006C72D0"/>
    <w:rsid w:val="006D3067"/>
    <w:rsid w:val="006D3D8B"/>
    <w:rsid w:val="006D5477"/>
    <w:rsid w:val="006E1E0A"/>
    <w:rsid w:val="006E47F4"/>
    <w:rsid w:val="006E5CC7"/>
    <w:rsid w:val="006E5FA1"/>
    <w:rsid w:val="006E73D0"/>
    <w:rsid w:val="006F4069"/>
    <w:rsid w:val="006F53CF"/>
    <w:rsid w:val="006F6C5A"/>
    <w:rsid w:val="007042D7"/>
    <w:rsid w:val="00704B9C"/>
    <w:rsid w:val="00705325"/>
    <w:rsid w:val="0070593B"/>
    <w:rsid w:val="007108E0"/>
    <w:rsid w:val="00713676"/>
    <w:rsid w:val="00715224"/>
    <w:rsid w:val="0071670B"/>
    <w:rsid w:val="00716903"/>
    <w:rsid w:val="00721B67"/>
    <w:rsid w:val="00731D21"/>
    <w:rsid w:val="00737BAB"/>
    <w:rsid w:val="00743F84"/>
    <w:rsid w:val="007477AB"/>
    <w:rsid w:val="00752215"/>
    <w:rsid w:val="00754C90"/>
    <w:rsid w:val="0075589C"/>
    <w:rsid w:val="0075767C"/>
    <w:rsid w:val="00757746"/>
    <w:rsid w:val="00760DCF"/>
    <w:rsid w:val="00762BDF"/>
    <w:rsid w:val="007706AF"/>
    <w:rsid w:val="00771CFE"/>
    <w:rsid w:val="00774BA4"/>
    <w:rsid w:val="00775106"/>
    <w:rsid w:val="00776278"/>
    <w:rsid w:val="00776D1B"/>
    <w:rsid w:val="007775ED"/>
    <w:rsid w:val="007778C5"/>
    <w:rsid w:val="007801F0"/>
    <w:rsid w:val="00780B3A"/>
    <w:rsid w:val="007812D2"/>
    <w:rsid w:val="00783212"/>
    <w:rsid w:val="00784259"/>
    <w:rsid w:val="007845C1"/>
    <w:rsid w:val="00784D09"/>
    <w:rsid w:val="0078508D"/>
    <w:rsid w:val="00786461"/>
    <w:rsid w:val="00790BE7"/>
    <w:rsid w:val="00791AFB"/>
    <w:rsid w:val="00791C98"/>
    <w:rsid w:val="00792947"/>
    <w:rsid w:val="00794A73"/>
    <w:rsid w:val="0079569E"/>
    <w:rsid w:val="007A0F57"/>
    <w:rsid w:val="007A1504"/>
    <w:rsid w:val="007A1A77"/>
    <w:rsid w:val="007A3A62"/>
    <w:rsid w:val="007A595F"/>
    <w:rsid w:val="007A77EC"/>
    <w:rsid w:val="007A7C5C"/>
    <w:rsid w:val="007B1353"/>
    <w:rsid w:val="007B71FE"/>
    <w:rsid w:val="007C1C83"/>
    <w:rsid w:val="007C3E67"/>
    <w:rsid w:val="007C72E3"/>
    <w:rsid w:val="007D6A8D"/>
    <w:rsid w:val="007E48C3"/>
    <w:rsid w:val="007E4AB5"/>
    <w:rsid w:val="007E5CCB"/>
    <w:rsid w:val="007E74C7"/>
    <w:rsid w:val="007F024A"/>
    <w:rsid w:val="007F0DED"/>
    <w:rsid w:val="007F7000"/>
    <w:rsid w:val="00802331"/>
    <w:rsid w:val="008059F1"/>
    <w:rsid w:val="00805CAD"/>
    <w:rsid w:val="00807903"/>
    <w:rsid w:val="0081506F"/>
    <w:rsid w:val="00815EDD"/>
    <w:rsid w:val="00822908"/>
    <w:rsid w:val="00823434"/>
    <w:rsid w:val="00824BCA"/>
    <w:rsid w:val="008275B0"/>
    <w:rsid w:val="008303CF"/>
    <w:rsid w:val="0083149F"/>
    <w:rsid w:val="00832804"/>
    <w:rsid w:val="00836C7C"/>
    <w:rsid w:val="00837513"/>
    <w:rsid w:val="00837D07"/>
    <w:rsid w:val="00842DE0"/>
    <w:rsid w:val="00843305"/>
    <w:rsid w:val="008443E0"/>
    <w:rsid w:val="00845E74"/>
    <w:rsid w:val="00846A5D"/>
    <w:rsid w:val="00846E35"/>
    <w:rsid w:val="008519CD"/>
    <w:rsid w:val="00854C28"/>
    <w:rsid w:val="00855159"/>
    <w:rsid w:val="0085666F"/>
    <w:rsid w:val="008655A0"/>
    <w:rsid w:val="0086564D"/>
    <w:rsid w:val="00866157"/>
    <w:rsid w:val="008664F2"/>
    <w:rsid w:val="00867BA3"/>
    <w:rsid w:val="0087146F"/>
    <w:rsid w:val="00874F9D"/>
    <w:rsid w:val="00875507"/>
    <w:rsid w:val="00882BA0"/>
    <w:rsid w:val="00882C5F"/>
    <w:rsid w:val="00885144"/>
    <w:rsid w:val="00885489"/>
    <w:rsid w:val="008873E3"/>
    <w:rsid w:val="00887BD9"/>
    <w:rsid w:val="00890737"/>
    <w:rsid w:val="008916AC"/>
    <w:rsid w:val="00892BCF"/>
    <w:rsid w:val="00896AC4"/>
    <w:rsid w:val="008A02AF"/>
    <w:rsid w:val="008A040B"/>
    <w:rsid w:val="008A1398"/>
    <w:rsid w:val="008A1DA6"/>
    <w:rsid w:val="008A353F"/>
    <w:rsid w:val="008A51D0"/>
    <w:rsid w:val="008A65D9"/>
    <w:rsid w:val="008A6CE0"/>
    <w:rsid w:val="008A7323"/>
    <w:rsid w:val="008A7AD1"/>
    <w:rsid w:val="008B1009"/>
    <w:rsid w:val="008B3D36"/>
    <w:rsid w:val="008C2C00"/>
    <w:rsid w:val="008C352A"/>
    <w:rsid w:val="008C5825"/>
    <w:rsid w:val="008C5895"/>
    <w:rsid w:val="008C5E5B"/>
    <w:rsid w:val="008C6474"/>
    <w:rsid w:val="008C7528"/>
    <w:rsid w:val="008C7752"/>
    <w:rsid w:val="008D4A38"/>
    <w:rsid w:val="008E28BB"/>
    <w:rsid w:val="008E2C1F"/>
    <w:rsid w:val="008E3115"/>
    <w:rsid w:val="008E729E"/>
    <w:rsid w:val="008F2A98"/>
    <w:rsid w:val="008F3A5F"/>
    <w:rsid w:val="009002B3"/>
    <w:rsid w:val="009019EB"/>
    <w:rsid w:val="009061BC"/>
    <w:rsid w:val="00906B71"/>
    <w:rsid w:val="009133E0"/>
    <w:rsid w:val="00914F66"/>
    <w:rsid w:val="0091551A"/>
    <w:rsid w:val="009156A0"/>
    <w:rsid w:val="0092174F"/>
    <w:rsid w:val="0092361F"/>
    <w:rsid w:val="00923C10"/>
    <w:rsid w:val="00927583"/>
    <w:rsid w:val="00934FD8"/>
    <w:rsid w:val="009366C1"/>
    <w:rsid w:val="00940E66"/>
    <w:rsid w:val="00942212"/>
    <w:rsid w:val="00943594"/>
    <w:rsid w:val="00945FC4"/>
    <w:rsid w:val="00946772"/>
    <w:rsid w:val="00946933"/>
    <w:rsid w:val="0094772A"/>
    <w:rsid w:val="00947D4E"/>
    <w:rsid w:val="00951515"/>
    <w:rsid w:val="0095439F"/>
    <w:rsid w:val="0095476E"/>
    <w:rsid w:val="009560E7"/>
    <w:rsid w:val="009605BA"/>
    <w:rsid w:val="00960FFC"/>
    <w:rsid w:val="0096111D"/>
    <w:rsid w:val="009616B7"/>
    <w:rsid w:val="0096214E"/>
    <w:rsid w:val="00963C1D"/>
    <w:rsid w:val="00965557"/>
    <w:rsid w:val="00966182"/>
    <w:rsid w:val="00966413"/>
    <w:rsid w:val="00966B00"/>
    <w:rsid w:val="00970C13"/>
    <w:rsid w:val="00971A5F"/>
    <w:rsid w:val="00975F1A"/>
    <w:rsid w:val="00976A21"/>
    <w:rsid w:val="00981D23"/>
    <w:rsid w:val="0098385B"/>
    <w:rsid w:val="00983E78"/>
    <w:rsid w:val="0098597B"/>
    <w:rsid w:val="00991F03"/>
    <w:rsid w:val="00992599"/>
    <w:rsid w:val="0099372E"/>
    <w:rsid w:val="00997536"/>
    <w:rsid w:val="009975A0"/>
    <w:rsid w:val="009A02B1"/>
    <w:rsid w:val="009A11ED"/>
    <w:rsid w:val="009B0275"/>
    <w:rsid w:val="009B0AFF"/>
    <w:rsid w:val="009B575F"/>
    <w:rsid w:val="009B735F"/>
    <w:rsid w:val="009C016D"/>
    <w:rsid w:val="009C0935"/>
    <w:rsid w:val="009C0C02"/>
    <w:rsid w:val="009C1C94"/>
    <w:rsid w:val="009C1FFB"/>
    <w:rsid w:val="009C254E"/>
    <w:rsid w:val="009C25EE"/>
    <w:rsid w:val="009C2703"/>
    <w:rsid w:val="009C4E10"/>
    <w:rsid w:val="009C50F8"/>
    <w:rsid w:val="009C7BF7"/>
    <w:rsid w:val="009D046F"/>
    <w:rsid w:val="009D067B"/>
    <w:rsid w:val="009D0FE5"/>
    <w:rsid w:val="009D1B2A"/>
    <w:rsid w:val="009D1DF7"/>
    <w:rsid w:val="009D2139"/>
    <w:rsid w:val="009D28A4"/>
    <w:rsid w:val="009D35D4"/>
    <w:rsid w:val="009D646F"/>
    <w:rsid w:val="009D66B5"/>
    <w:rsid w:val="009E12DA"/>
    <w:rsid w:val="009E2D7F"/>
    <w:rsid w:val="00A00B04"/>
    <w:rsid w:val="00A059CD"/>
    <w:rsid w:val="00A06D62"/>
    <w:rsid w:val="00A12365"/>
    <w:rsid w:val="00A15F56"/>
    <w:rsid w:val="00A205BB"/>
    <w:rsid w:val="00A22883"/>
    <w:rsid w:val="00A2521E"/>
    <w:rsid w:val="00A30515"/>
    <w:rsid w:val="00A315C1"/>
    <w:rsid w:val="00A34C7D"/>
    <w:rsid w:val="00A362DF"/>
    <w:rsid w:val="00A377CA"/>
    <w:rsid w:val="00A377FC"/>
    <w:rsid w:val="00A406EC"/>
    <w:rsid w:val="00A41801"/>
    <w:rsid w:val="00A41E6C"/>
    <w:rsid w:val="00A42C3D"/>
    <w:rsid w:val="00A437E0"/>
    <w:rsid w:val="00A440B9"/>
    <w:rsid w:val="00A44680"/>
    <w:rsid w:val="00A457E6"/>
    <w:rsid w:val="00A50C92"/>
    <w:rsid w:val="00A51FF6"/>
    <w:rsid w:val="00A563BB"/>
    <w:rsid w:val="00A56768"/>
    <w:rsid w:val="00A60848"/>
    <w:rsid w:val="00A60A0A"/>
    <w:rsid w:val="00A625D5"/>
    <w:rsid w:val="00A63FE1"/>
    <w:rsid w:val="00A65028"/>
    <w:rsid w:val="00A672FC"/>
    <w:rsid w:val="00A7076A"/>
    <w:rsid w:val="00A715B8"/>
    <w:rsid w:val="00A72C7F"/>
    <w:rsid w:val="00A72DCE"/>
    <w:rsid w:val="00A74F44"/>
    <w:rsid w:val="00A82C78"/>
    <w:rsid w:val="00A848F7"/>
    <w:rsid w:val="00A84CD1"/>
    <w:rsid w:val="00AA3F16"/>
    <w:rsid w:val="00AA45C4"/>
    <w:rsid w:val="00AA5927"/>
    <w:rsid w:val="00AA66FA"/>
    <w:rsid w:val="00AA6B56"/>
    <w:rsid w:val="00AA6E0F"/>
    <w:rsid w:val="00AA7515"/>
    <w:rsid w:val="00AA7C0F"/>
    <w:rsid w:val="00AB1DA3"/>
    <w:rsid w:val="00AB1F49"/>
    <w:rsid w:val="00AB28B3"/>
    <w:rsid w:val="00AB2B52"/>
    <w:rsid w:val="00AC582E"/>
    <w:rsid w:val="00AC5A84"/>
    <w:rsid w:val="00AC79BE"/>
    <w:rsid w:val="00AD0FE8"/>
    <w:rsid w:val="00AD4CDB"/>
    <w:rsid w:val="00AE439E"/>
    <w:rsid w:val="00AE43C4"/>
    <w:rsid w:val="00AE6490"/>
    <w:rsid w:val="00AE67BC"/>
    <w:rsid w:val="00AE6E73"/>
    <w:rsid w:val="00AE758B"/>
    <w:rsid w:val="00AF0851"/>
    <w:rsid w:val="00AF08CD"/>
    <w:rsid w:val="00AF58F5"/>
    <w:rsid w:val="00AF5EC8"/>
    <w:rsid w:val="00AF6578"/>
    <w:rsid w:val="00AF7375"/>
    <w:rsid w:val="00B01638"/>
    <w:rsid w:val="00B04A0D"/>
    <w:rsid w:val="00B04E69"/>
    <w:rsid w:val="00B05BBA"/>
    <w:rsid w:val="00B1008B"/>
    <w:rsid w:val="00B11C4B"/>
    <w:rsid w:val="00B11C58"/>
    <w:rsid w:val="00B11F12"/>
    <w:rsid w:val="00B162E3"/>
    <w:rsid w:val="00B170DC"/>
    <w:rsid w:val="00B2171C"/>
    <w:rsid w:val="00B217B1"/>
    <w:rsid w:val="00B21901"/>
    <w:rsid w:val="00B2301F"/>
    <w:rsid w:val="00B23B96"/>
    <w:rsid w:val="00B27058"/>
    <w:rsid w:val="00B27883"/>
    <w:rsid w:val="00B3023F"/>
    <w:rsid w:val="00B30CDE"/>
    <w:rsid w:val="00B32877"/>
    <w:rsid w:val="00B3322C"/>
    <w:rsid w:val="00B353CD"/>
    <w:rsid w:val="00B364D5"/>
    <w:rsid w:val="00B3739D"/>
    <w:rsid w:val="00B400B6"/>
    <w:rsid w:val="00B4064A"/>
    <w:rsid w:val="00B42E7F"/>
    <w:rsid w:val="00B449AA"/>
    <w:rsid w:val="00B47AE9"/>
    <w:rsid w:val="00B50451"/>
    <w:rsid w:val="00B50863"/>
    <w:rsid w:val="00B50B63"/>
    <w:rsid w:val="00B50D77"/>
    <w:rsid w:val="00B53B38"/>
    <w:rsid w:val="00B5422F"/>
    <w:rsid w:val="00B54B6C"/>
    <w:rsid w:val="00B578EE"/>
    <w:rsid w:val="00B60FED"/>
    <w:rsid w:val="00B6296D"/>
    <w:rsid w:val="00B704CF"/>
    <w:rsid w:val="00B728F3"/>
    <w:rsid w:val="00B75005"/>
    <w:rsid w:val="00B759C4"/>
    <w:rsid w:val="00B76694"/>
    <w:rsid w:val="00B80C68"/>
    <w:rsid w:val="00B83A48"/>
    <w:rsid w:val="00B83B41"/>
    <w:rsid w:val="00B8526D"/>
    <w:rsid w:val="00B868E5"/>
    <w:rsid w:val="00B86DB3"/>
    <w:rsid w:val="00B86FBD"/>
    <w:rsid w:val="00B91A96"/>
    <w:rsid w:val="00B94E37"/>
    <w:rsid w:val="00B95488"/>
    <w:rsid w:val="00BA142C"/>
    <w:rsid w:val="00BA1A10"/>
    <w:rsid w:val="00BA1EDF"/>
    <w:rsid w:val="00BA2C69"/>
    <w:rsid w:val="00BA39B7"/>
    <w:rsid w:val="00BA425E"/>
    <w:rsid w:val="00BA67A3"/>
    <w:rsid w:val="00BA6C7C"/>
    <w:rsid w:val="00BA6C96"/>
    <w:rsid w:val="00BA73A3"/>
    <w:rsid w:val="00BA741F"/>
    <w:rsid w:val="00BA7895"/>
    <w:rsid w:val="00BB17E6"/>
    <w:rsid w:val="00BB29C3"/>
    <w:rsid w:val="00BB2EAF"/>
    <w:rsid w:val="00BB3054"/>
    <w:rsid w:val="00BB3100"/>
    <w:rsid w:val="00BB49A6"/>
    <w:rsid w:val="00BC18A8"/>
    <w:rsid w:val="00BC1BE5"/>
    <w:rsid w:val="00BC28DB"/>
    <w:rsid w:val="00BC41BB"/>
    <w:rsid w:val="00BC44BF"/>
    <w:rsid w:val="00BC4AA2"/>
    <w:rsid w:val="00BC6438"/>
    <w:rsid w:val="00BC66F3"/>
    <w:rsid w:val="00BD1755"/>
    <w:rsid w:val="00BD27AD"/>
    <w:rsid w:val="00BD2942"/>
    <w:rsid w:val="00BD4AB3"/>
    <w:rsid w:val="00BD5C35"/>
    <w:rsid w:val="00BD6A35"/>
    <w:rsid w:val="00BE53E6"/>
    <w:rsid w:val="00BF110F"/>
    <w:rsid w:val="00BF19C9"/>
    <w:rsid w:val="00BF19D3"/>
    <w:rsid w:val="00BF1CEB"/>
    <w:rsid w:val="00BF2E31"/>
    <w:rsid w:val="00BF3679"/>
    <w:rsid w:val="00BF431D"/>
    <w:rsid w:val="00C0710F"/>
    <w:rsid w:val="00C106D7"/>
    <w:rsid w:val="00C11F07"/>
    <w:rsid w:val="00C14F56"/>
    <w:rsid w:val="00C168E4"/>
    <w:rsid w:val="00C170A7"/>
    <w:rsid w:val="00C218EA"/>
    <w:rsid w:val="00C2196F"/>
    <w:rsid w:val="00C2300F"/>
    <w:rsid w:val="00C2465E"/>
    <w:rsid w:val="00C24DF1"/>
    <w:rsid w:val="00C279F8"/>
    <w:rsid w:val="00C27CEE"/>
    <w:rsid w:val="00C27E76"/>
    <w:rsid w:val="00C30EDD"/>
    <w:rsid w:val="00C31EA9"/>
    <w:rsid w:val="00C337D0"/>
    <w:rsid w:val="00C33AE3"/>
    <w:rsid w:val="00C3660F"/>
    <w:rsid w:val="00C41F4F"/>
    <w:rsid w:val="00C42FE2"/>
    <w:rsid w:val="00C4670F"/>
    <w:rsid w:val="00C46B1E"/>
    <w:rsid w:val="00C47944"/>
    <w:rsid w:val="00C5106B"/>
    <w:rsid w:val="00C538CB"/>
    <w:rsid w:val="00C54354"/>
    <w:rsid w:val="00C544BC"/>
    <w:rsid w:val="00C61031"/>
    <w:rsid w:val="00C617F9"/>
    <w:rsid w:val="00C6282F"/>
    <w:rsid w:val="00C63089"/>
    <w:rsid w:val="00C63676"/>
    <w:rsid w:val="00C669EC"/>
    <w:rsid w:val="00C66E3F"/>
    <w:rsid w:val="00C735A6"/>
    <w:rsid w:val="00C81445"/>
    <w:rsid w:val="00C8306D"/>
    <w:rsid w:val="00C832E1"/>
    <w:rsid w:val="00C83327"/>
    <w:rsid w:val="00C8338C"/>
    <w:rsid w:val="00C83675"/>
    <w:rsid w:val="00C84990"/>
    <w:rsid w:val="00C84F85"/>
    <w:rsid w:val="00C86956"/>
    <w:rsid w:val="00C9108E"/>
    <w:rsid w:val="00C9113D"/>
    <w:rsid w:val="00C93C55"/>
    <w:rsid w:val="00C945DE"/>
    <w:rsid w:val="00C94DD5"/>
    <w:rsid w:val="00CA23DA"/>
    <w:rsid w:val="00CA675D"/>
    <w:rsid w:val="00CB0814"/>
    <w:rsid w:val="00CB15B5"/>
    <w:rsid w:val="00CB5713"/>
    <w:rsid w:val="00CB6932"/>
    <w:rsid w:val="00CC008E"/>
    <w:rsid w:val="00CC0BE2"/>
    <w:rsid w:val="00CC0DE5"/>
    <w:rsid w:val="00CC24CC"/>
    <w:rsid w:val="00CC4D9D"/>
    <w:rsid w:val="00CC65C5"/>
    <w:rsid w:val="00CE0BEF"/>
    <w:rsid w:val="00CE2995"/>
    <w:rsid w:val="00CE5A06"/>
    <w:rsid w:val="00CF175B"/>
    <w:rsid w:val="00CF1FD9"/>
    <w:rsid w:val="00CF4B33"/>
    <w:rsid w:val="00CF5D3F"/>
    <w:rsid w:val="00CF7377"/>
    <w:rsid w:val="00D0191A"/>
    <w:rsid w:val="00D01CD0"/>
    <w:rsid w:val="00D056CF"/>
    <w:rsid w:val="00D07483"/>
    <w:rsid w:val="00D134E6"/>
    <w:rsid w:val="00D15F05"/>
    <w:rsid w:val="00D20B63"/>
    <w:rsid w:val="00D2304A"/>
    <w:rsid w:val="00D23EFE"/>
    <w:rsid w:val="00D24319"/>
    <w:rsid w:val="00D24B24"/>
    <w:rsid w:val="00D25CCD"/>
    <w:rsid w:val="00D26F64"/>
    <w:rsid w:val="00D319E8"/>
    <w:rsid w:val="00D323F6"/>
    <w:rsid w:val="00D32F6F"/>
    <w:rsid w:val="00D43CE1"/>
    <w:rsid w:val="00D43D3D"/>
    <w:rsid w:val="00D45A05"/>
    <w:rsid w:val="00D47EBD"/>
    <w:rsid w:val="00D540A3"/>
    <w:rsid w:val="00D55EF5"/>
    <w:rsid w:val="00D60F04"/>
    <w:rsid w:val="00D6726F"/>
    <w:rsid w:val="00D675BF"/>
    <w:rsid w:val="00D70494"/>
    <w:rsid w:val="00D71065"/>
    <w:rsid w:val="00D7188C"/>
    <w:rsid w:val="00D745E2"/>
    <w:rsid w:val="00D76F84"/>
    <w:rsid w:val="00D82797"/>
    <w:rsid w:val="00D82B12"/>
    <w:rsid w:val="00D87C1E"/>
    <w:rsid w:val="00D901EC"/>
    <w:rsid w:val="00D950C9"/>
    <w:rsid w:val="00D96096"/>
    <w:rsid w:val="00D963AC"/>
    <w:rsid w:val="00D97307"/>
    <w:rsid w:val="00DA145D"/>
    <w:rsid w:val="00DA17DC"/>
    <w:rsid w:val="00DA1C40"/>
    <w:rsid w:val="00DC5710"/>
    <w:rsid w:val="00DC6CE2"/>
    <w:rsid w:val="00DC6E4E"/>
    <w:rsid w:val="00DD17D7"/>
    <w:rsid w:val="00DD1CB5"/>
    <w:rsid w:val="00DD4D2D"/>
    <w:rsid w:val="00DD6967"/>
    <w:rsid w:val="00DD6AAC"/>
    <w:rsid w:val="00DD6DCB"/>
    <w:rsid w:val="00DD70F1"/>
    <w:rsid w:val="00DD7128"/>
    <w:rsid w:val="00DE093C"/>
    <w:rsid w:val="00DE1704"/>
    <w:rsid w:val="00DE3E79"/>
    <w:rsid w:val="00DE5C2C"/>
    <w:rsid w:val="00DE5CF3"/>
    <w:rsid w:val="00DE688D"/>
    <w:rsid w:val="00DF3D33"/>
    <w:rsid w:val="00DF40A9"/>
    <w:rsid w:val="00DF40AE"/>
    <w:rsid w:val="00DF5C45"/>
    <w:rsid w:val="00DF7114"/>
    <w:rsid w:val="00DF7A0D"/>
    <w:rsid w:val="00DF7C0C"/>
    <w:rsid w:val="00E01A08"/>
    <w:rsid w:val="00E01D58"/>
    <w:rsid w:val="00E0276C"/>
    <w:rsid w:val="00E0349A"/>
    <w:rsid w:val="00E03E94"/>
    <w:rsid w:val="00E04B64"/>
    <w:rsid w:val="00E12728"/>
    <w:rsid w:val="00E172F3"/>
    <w:rsid w:val="00E17BC9"/>
    <w:rsid w:val="00E22904"/>
    <w:rsid w:val="00E22E8F"/>
    <w:rsid w:val="00E234F8"/>
    <w:rsid w:val="00E23AED"/>
    <w:rsid w:val="00E23CF6"/>
    <w:rsid w:val="00E24F95"/>
    <w:rsid w:val="00E25412"/>
    <w:rsid w:val="00E25DF6"/>
    <w:rsid w:val="00E26A28"/>
    <w:rsid w:val="00E30081"/>
    <w:rsid w:val="00E30164"/>
    <w:rsid w:val="00E33F5A"/>
    <w:rsid w:val="00E36C02"/>
    <w:rsid w:val="00E40BDA"/>
    <w:rsid w:val="00E424A3"/>
    <w:rsid w:val="00E5057F"/>
    <w:rsid w:val="00E51412"/>
    <w:rsid w:val="00E529F3"/>
    <w:rsid w:val="00E5499D"/>
    <w:rsid w:val="00E61E31"/>
    <w:rsid w:val="00E6463A"/>
    <w:rsid w:val="00E664AC"/>
    <w:rsid w:val="00E70E4D"/>
    <w:rsid w:val="00E72A73"/>
    <w:rsid w:val="00E730A8"/>
    <w:rsid w:val="00E737B9"/>
    <w:rsid w:val="00E76292"/>
    <w:rsid w:val="00E832CE"/>
    <w:rsid w:val="00E834E3"/>
    <w:rsid w:val="00E866F0"/>
    <w:rsid w:val="00E86709"/>
    <w:rsid w:val="00E86B04"/>
    <w:rsid w:val="00E8703B"/>
    <w:rsid w:val="00E87403"/>
    <w:rsid w:val="00E90811"/>
    <w:rsid w:val="00E908F0"/>
    <w:rsid w:val="00E977AB"/>
    <w:rsid w:val="00EA3BDF"/>
    <w:rsid w:val="00EA5A36"/>
    <w:rsid w:val="00EB0037"/>
    <w:rsid w:val="00EB4098"/>
    <w:rsid w:val="00EB6529"/>
    <w:rsid w:val="00EB693A"/>
    <w:rsid w:val="00EB7414"/>
    <w:rsid w:val="00EC01F2"/>
    <w:rsid w:val="00EC1733"/>
    <w:rsid w:val="00EC196E"/>
    <w:rsid w:val="00EC28A5"/>
    <w:rsid w:val="00EC2C21"/>
    <w:rsid w:val="00EC53F4"/>
    <w:rsid w:val="00EC67E1"/>
    <w:rsid w:val="00ED1534"/>
    <w:rsid w:val="00ED40BA"/>
    <w:rsid w:val="00ED478E"/>
    <w:rsid w:val="00ED5C90"/>
    <w:rsid w:val="00EE21BA"/>
    <w:rsid w:val="00EE2BB0"/>
    <w:rsid w:val="00EE3E21"/>
    <w:rsid w:val="00EE4A0A"/>
    <w:rsid w:val="00EE6CE7"/>
    <w:rsid w:val="00EF05BB"/>
    <w:rsid w:val="00EF2CA2"/>
    <w:rsid w:val="00EF5AC8"/>
    <w:rsid w:val="00EF5C02"/>
    <w:rsid w:val="00EF70EF"/>
    <w:rsid w:val="00F009E4"/>
    <w:rsid w:val="00F01B7B"/>
    <w:rsid w:val="00F01F00"/>
    <w:rsid w:val="00F029F3"/>
    <w:rsid w:val="00F05574"/>
    <w:rsid w:val="00F070F7"/>
    <w:rsid w:val="00F10BBD"/>
    <w:rsid w:val="00F12EE7"/>
    <w:rsid w:val="00F1376D"/>
    <w:rsid w:val="00F15DA8"/>
    <w:rsid w:val="00F21594"/>
    <w:rsid w:val="00F218D6"/>
    <w:rsid w:val="00F22914"/>
    <w:rsid w:val="00F22D19"/>
    <w:rsid w:val="00F24C9F"/>
    <w:rsid w:val="00F25AED"/>
    <w:rsid w:val="00F267E6"/>
    <w:rsid w:val="00F26CDD"/>
    <w:rsid w:val="00F30FCA"/>
    <w:rsid w:val="00F4114F"/>
    <w:rsid w:val="00F42D1E"/>
    <w:rsid w:val="00F44962"/>
    <w:rsid w:val="00F45486"/>
    <w:rsid w:val="00F505BD"/>
    <w:rsid w:val="00F50D1F"/>
    <w:rsid w:val="00F6126F"/>
    <w:rsid w:val="00F63DA4"/>
    <w:rsid w:val="00F6601A"/>
    <w:rsid w:val="00F66F85"/>
    <w:rsid w:val="00F7011C"/>
    <w:rsid w:val="00F705DB"/>
    <w:rsid w:val="00F71E36"/>
    <w:rsid w:val="00F72901"/>
    <w:rsid w:val="00F742E7"/>
    <w:rsid w:val="00F75A6B"/>
    <w:rsid w:val="00F856E7"/>
    <w:rsid w:val="00F860DC"/>
    <w:rsid w:val="00F86DCB"/>
    <w:rsid w:val="00F87E29"/>
    <w:rsid w:val="00F9417A"/>
    <w:rsid w:val="00FA008F"/>
    <w:rsid w:val="00FA27B0"/>
    <w:rsid w:val="00FA3726"/>
    <w:rsid w:val="00FA58BF"/>
    <w:rsid w:val="00FA5BD2"/>
    <w:rsid w:val="00FA6228"/>
    <w:rsid w:val="00FB0B9D"/>
    <w:rsid w:val="00FB1B32"/>
    <w:rsid w:val="00FB28BF"/>
    <w:rsid w:val="00FB582F"/>
    <w:rsid w:val="00FB5D5F"/>
    <w:rsid w:val="00FC0039"/>
    <w:rsid w:val="00FC13BA"/>
    <w:rsid w:val="00FC39A4"/>
    <w:rsid w:val="00FC3CD9"/>
    <w:rsid w:val="00FC49BA"/>
    <w:rsid w:val="00FC57C7"/>
    <w:rsid w:val="00FC5826"/>
    <w:rsid w:val="00FD7139"/>
    <w:rsid w:val="00FE00AA"/>
    <w:rsid w:val="00FE16DE"/>
    <w:rsid w:val="00FE6408"/>
    <w:rsid w:val="00FE6E4C"/>
    <w:rsid w:val="00FF18F6"/>
    <w:rsid w:val="00FF1ABB"/>
    <w:rsid w:val="00FF1C95"/>
    <w:rsid w:val="00FF4342"/>
    <w:rsid w:val="00FF6427"/>
    <w:rsid w:val="00FF68C4"/>
    <w:rsid w:val="00FF6F92"/>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rokecolor="white">
      <v:stroke color="white" weight="5pt"/>
    </o:shapedefaults>
    <o:shapelayout v:ext="edit">
      <o:idmap v:ext="edit" data="2"/>
    </o:shapelayout>
  </w:shapeDefaults>
  <w:doNotEmbedSmartTags/>
  <w:decimalSymbol w:val="."/>
  <w:listSeparator w:val=","/>
  <w14:docId w14:val="70578167"/>
  <w15:docId w15:val="{87FB5909-03E3-494C-86DE-BCEFEB04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66C1"/>
    <w:pPr>
      <w:widowControl w:val="0"/>
    </w:pPr>
    <w:rPr>
      <w:rFonts w:ascii="Arial" w:eastAsia="Calibri" w:hAnsi="Arial" w:cs="Arial"/>
      <w:sz w:val="24"/>
      <w:szCs w:val="22"/>
    </w:rPr>
  </w:style>
  <w:style w:type="paragraph" w:styleId="Heading1">
    <w:name w:val="heading 1"/>
    <w:basedOn w:val="Normal"/>
    <w:next w:val="Normal"/>
    <w:link w:val="Heading1Char"/>
    <w:qFormat/>
    <w:rsid w:val="009366C1"/>
    <w:pPr>
      <w:numPr>
        <w:numId w:val="12"/>
      </w:numPr>
      <w:suppressAutoHyphens/>
      <w:outlineLvl w:val="0"/>
    </w:pPr>
    <w:rPr>
      <w:rFonts w:eastAsia="Times New Roman"/>
      <w:b/>
      <w:lang w:eastAsia="ar-SA"/>
    </w:rPr>
  </w:style>
  <w:style w:type="paragraph" w:styleId="Heading2">
    <w:name w:val="heading 2"/>
    <w:basedOn w:val="Normal"/>
    <w:next w:val="BodyText"/>
    <w:link w:val="Heading2Char"/>
    <w:qFormat/>
    <w:rsid w:val="009366C1"/>
    <w:pPr>
      <w:numPr>
        <w:ilvl w:val="1"/>
        <w:numId w:val="13"/>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9366C1"/>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9366C1"/>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9366C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26F64"/>
    <w:pPr>
      <w:tabs>
        <w:tab w:val="center" w:pos="4320"/>
        <w:tab w:val="right" w:pos="8640"/>
      </w:tabs>
    </w:pPr>
    <w:rPr>
      <w:rFonts w:eastAsia="ヒラギノ角ゴ Pro W3"/>
      <w:color w:val="000000"/>
      <w:sz w:val="24"/>
    </w:rPr>
  </w:style>
  <w:style w:type="character" w:styleId="Hyperlink">
    <w:name w:val="Hyperlink"/>
    <w:uiPriority w:val="99"/>
    <w:rsid w:val="00D26F64"/>
    <w:rPr>
      <w:color w:val="002EEF"/>
      <w:sz w:val="20"/>
      <w:u w:val="single"/>
    </w:rPr>
  </w:style>
  <w:style w:type="paragraph" w:customStyle="1" w:styleId="Footer1">
    <w:name w:val="Footer1"/>
    <w:rsid w:val="00D26F64"/>
    <w:pPr>
      <w:tabs>
        <w:tab w:val="center" w:pos="4320"/>
        <w:tab w:val="right" w:pos="8640"/>
      </w:tabs>
    </w:pPr>
    <w:rPr>
      <w:rFonts w:eastAsia="ヒラギノ角ゴ Pro W3"/>
      <w:color w:val="000000"/>
      <w:sz w:val="24"/>
    </w:rPr>
  </w:style>
  <w:style w:type="paragraph" w:customStyle="1" w:styleId="FreeForm">
    <w:name w:val="Free Form"/>
    <w:rsid w:val="00D26F64"/>
    <w:rPr>
      <w:rFonts w:eastAsia="ヒラギノ角ゴ Pro W3"/>
      <w:color w:val="000000"/>
    </w:rPr>
  </w:style>
  <w:style w:type="paragraph" w:styleId="BodyTextIndent">
    <w:name w:val="Body Text Indent"/>
    <w:link w:val="BodyTextIndentChar"/>
    <w:rsid w:val="00D26F64"/>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20"/>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391C90"/>
    <w:pPr>
      <w:suppressAutoHyphens/>
      <w:spacing w:after="120"/>
    </w:pPr>
    <w:rPr>
      <w:rFonts w:eastAsia="Times New Roman"/>
      <w:lang w:eastAsia="ar-SA"/>
    </w:rPr>
  </w:style>
  <w:style w:type="paragraph" w:styleId="List">
    <w:name w:val="List"/>
    <w:basedOn w:val="BodyText"/>
    <w:uiPriority w:val="99"/>
    <w:rsid w:val="00391C90"/>
  </w:style>
  <w:style w:type="paragraph" w:styleId="Caption">
    <w:name w:val="caption"/>
    <w:basedOn w:val="Normal"/>
    <w:uiPriority w:val="35"/>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link w:val="CommentTextChar"/>
    <w:uiPriority w:val="99"/>
    <w:rsid w:val="00391C90"/>
    <w:pPr>
      <w:suppressAutoHyphens/>
    </w:pPr>
    <w:rPr>
      <w:rFonts w:eastAsia="SimSun"/>
      <w:sz w:val="20"/>
      <w:szCs w:val="20"/>
      <w:lang w:eastAsia="ar-SA"/>
    </w:rPr>
  </w:style>
  <w:style w:type="paragraph" w:styleId="BalloonText">
    <w:name w:val="Balloon Text"/>
    <w:basedOn w:val="Normal"/>
    <w:link w:val="BalloonTextChar"/>
    <w:uiPriority w:val="99"/>
    <w:rsid w:val="00391C90"/>
    <w:pPr>
      <w:suppressAutoHyphens/>
    </w:pPr>
    <w:rPr>
      <w:rFonts w:ascii="Tahoma" w:eastAsia="Times New Roman" w:hAnsi="Tahoma" w:cs="Tahoma"/>
      <w:sz w:val="16"/>
      <w:szCs w:val="16"/>
      <w:lang w:eastAsia="ar-SA"/>
    </w:rPr>
  </w:style>
  <w:style w:type="paragraph" w:styleId="NormalWeb">
    <w:name w:val="Normal (Web)"/>
    <w:basedOn w:val="Normal"/>
    <w:uiPriority w:val="99"/>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paragraph" w:styleId="CommentSubject">
    <w:name w:val="annotation subject"/>
    <w:basedOn w:val="CommentText"/>
    <w:next w:val="CommentText"/>
    <w:link w:val="CommentSubjectChar"/>
    <w:uiPriority w:val="99"/>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9366C1"/>
    <w:pPr>
      <w:shd w:val="solid" w:color="FFFFFF" w:fill="D9D9D9"/>
      <w:ind w:left="720" w:right="720"/>
    </w:pPr>
    <w:rPr>
      <w:rFonts w:ascii="Times New Roman" w:hAnsi="Times New Roman"/>
      <w:b/>
      <w:color w:val="535352"/>
      <w:szCs w:val="32"/>
    </w:rPr>
  </w:style>
  <w:style w:type="paragraph" w:customStyle="1" w:styleId="Chapterheading">
    <w:name w:val="Chapter heading"/>
    <w:basedOn w:val="Normal"/>
    <w:link w:val="ChapterheadingChar"/>
    <w:qFormat/>
    <w:rsid w:val="009366C1"/>
    <w:pPr>
      <w:pBdr>
        <w:bottom w:val="single" w:sz="4" w:space="1" w:color="2C5376"/>
      </w:pBdr>
      <w:tabs>
        <w:tab w:val="left" w:pos="8640"/>
      </w:tabs>
      <w:jc w:val="center"/>
    </w:pPr>
    <w:rPr>
      <w:rFonts w:ascii="Times New Roman" w:hAnsi="Times New Roman" w:cs="Times New Roman"/>
      <w:b/>
      <w:caps/>
      <w:color w:val="2C5376"/>
      <w:sz w:val="28"/>
      <w:szCs w:val="28"/>
    </w:rPr>
  </w:style>
  <w:style w:type="character" w:customStyle="1" w:styleId="QuotationsChar">
    <w:name w:val="Quotations Char"/>
    <w:link w:val="Quotations"/>
    <w:rsid w:val="009366C1"/>
    <w:rPr>
      <w:rFonts w:eastAsia="Calibri" w:cs="Arial"/>
      <w:b/>
      <w:color w:val="535352"/>
      <w:sz w:val="24"/>
      <w:szCs w:val="32"/>
      <w:shd w:val="solid" w:color="FFFFFF" w:fill="D9D9D9"/>
    </w:rPr>
  </w:style>
  <w:style w:type="paragraph" w:customStyle="1" w:styleId="GridTable32">
    <w:name w:val="Grid Table 32"/>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eastAsia="ja-JP"/>
    </w:rPr>
  </w:style>
  <w:style w:type="character" w:customStyle="1" w:styleId="ChapterheadingChar">
    <w:name w:val="Chapter heading Char"/>
    <w:link w:val="Chapterheading"/>
    <w:rsid w:val="009366C1"/>
    <w:rPr>
      <w:rFonts w:eastAsia="Calibri"/>
      <w:b/>
      <w:caps/>
      <w:color w:val="2C5376"/>
      <w:sz w:val="28"/>
      <w:szCs w:val="28"/>
    </w:rPr>
  </w:style>
  <w:style w:type="paragraph" w:styleId="TOC2">
    <w:name w:val="toc 2"/>
    <w:basedOn w:val="Normal"/>
    <w:next w:val="Normal"/>
    <w:uiPriority w:val="39"/>
    <w:unhideWhenUsed/>
    <w:qFormat/>
    <w:rsid w:val="009366C1"/>
    <w:pPr>
      <w:tabs>
        <w:tab w:val="right" w:leader="dot" w:pos="8640"/>
      </w:tabs>
      <w:ind w:left="432"/>
      <w:outlineLvl w:val="1"/>
    </w:pPr>
    <w:rPr>
      <w:rFonts w:ascii="Times New Roman" w:hAnsi="Times New Roman"/>
      <w:iCs/>
      <w:noProof/>
      <w:szCs w:val="20"/>
    </w:rPr>
  </w:style>
  <w:style w:type="paragraph" w:styleId="TOC1">
    <w:name w:val="toc 1"/>
    <w:basedOn w:val="Normal"/>
    <w:next w:val="Normal"/>
    <w:uiPriority w:val="39"/>
    <w:unhideWhenUsed/>
    <w:qFormat/>
    <w:rsid w:val="009366C1"/>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uiPriority w:val="39"/>
    <w:unhideWhenUsed/>
    <w:qFormat/>
    <w:rsid w:val="009366C1"/>
    <w:pPr>
      <w:tabs>
        <w:tab w:val="right" w:leader="dot" w:pos="8640"/>
      </w:tabs>
      <w:ind w:left="720"/>
    </w:pPr>
    <w:rPr>
      <w:rFonts w:ascii="Times New Roman" w:hAnsi="Times New Roman"/>
      <w:noProof/>
      <w:szCs w:val="20"/>
    </w:rPr>
  </w:style>
  <w:style w:type="paragraph" w:customStyle="1" w:styleId="PanelHeading">
    <w:name w:val="Panel Heading"/>
    <w:basedOn w:val="Normal"/>
    <w:link w:val="PanelHeadingChar"/>
    <w:qFormat/>
    <w:rsid w:val="009366C1"/>
    <w:pPr>
      <w:tabs>
        <w:tab w:val="left" w:pos="1660"/>
      </w:tabs>
      <w:suppressAutoHyphens/>
      <w:jc w:val="center"/>
    </w:pPr>
    <w:rPr>
      <w:rFonts w:ascii="Times New Roman" w:hAnsi="Times New Roman"/>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9366C1"/>
    <w:rPr>
      <w:rFonts w:eastAsia="Calibri" w:cs="Arial"/>
      <w:b/>
      <w:smallCaps/>
      <w:color w:val="2C5376"/>
      <w:sz w:val="28"/>
      <w:szCs w:val="28"/>
    </w:rPr>
  </w:style>
  <w:style w:type="paragraph" w:customStyle="1" w:styleId="BulletHeading">
    <w:name w:val="Bullet Heading"/>
    <w:basedOn w:val="Normal"/>
    <w:link w:val="BulletHeadingChar"/>
    <w:qFormat/>
    <w:rsid w:val="009366C1"/>
    <w:pPr>
      <w:suppressAutoHyphens/>
    </w:pPr>
    <w:rPr>
      <w:rFonts w:ascii="Times New Roman" w:hAnsi="Times New Roman"/>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9366C1"/>
    <w:rPr>
      <w:rFonts w:eastAsia="Calibri" w:cs="Arial"/>
      <w:b/>
      <w:color w:val="2C5376"/>
      <w:sz w:val="28"/>
      <w:szCs w:val="28"/>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6"/>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2"/>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9366C1"/>
    <w:pPr>
      <w:widowControl/>
      <w:jc w:val="center"/>
    </w:pPr>
    <w:rPr>
      <w:rFonts w:eastAsia="SimSun"/>
      <w:b/>
      <w:noProof/>
      <w:color w:val="2C5376"/>
      <w:sz w:val="84"/>
      <w:szCs w:val="84"/>
    </w:rPr>
  </w:style>
  <w:style w:type="character" w:customStyle="1" w:styleId="CoverSeriesTitleChar">
    <w:name w:val="Cover Series Title Char"/>
    <w:link w:val="CoverSeriesTitle"/>
    <w:rsid w:val="009366C1"/>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9366C1"/>
    <w:pPr>
      <w:widowControl/>
    </w:pPr>
    <w:rPr>
      <w:rFonts w:eastAsia="SimSun"/>
      <w:color w:val="4496A1"/>
      <w:sz w:val="72"/>
      <w:szCs w:val="72"/>
      <w:lang w:eastAsia="zh-CN"/>
    </w:rPr>
  </w:style>
  <w:style w:type="character" w:customStyle="1" w:styleId="CoverLessonTitleChar">
    <w:name w:val="Cover Lesson Title Char"/>
    <w:link w:val="CoverLessonTitle"/>
    <w:rsid w:val="009366C1"/>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9366C1"/>
    <w:pPr>
      <w:widowControl/>
      <w:jc w:val="center"/>
    </w:pPr>
    <w:rPr>
      <w:rFonts w:eastAsia="SimSun"/>
      <w:color w:val="BDE1EB"/>
      <w:sz w:val="56"/>
      <w:szCs w:val="56"/>
      <w:lang w:eastAsia="zh-CN"/>
    </w:rPr>
  </w:style>
  <w:style w:type="character" w:customStyle="1" w:styleId="CoverDocTypeChar">
    <w:name w:val="Cover Doc Type Char"/>
    <w:link w:val="CoverDocType"/>
    <w:rsid w:val="009366C1"/>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rsid w:val="00E5499D"/>
  </w:style>
  <w:style w:type="paragraph" w:customStyle="1" w:styleId="Professorname">
    <w:name w:val="Professor name"/>
    <w:basedOn w:val="Quotations"/>
    <w:link w:val="ProfessornameChar"/>
    <w:uiPriority w:val="1"/>
    <w:rsid w:val="00E5499D"/>
    <w:pPr>
      <w:jc w:val="right"/>
    </w:pPr>
  </w:style>
  <w:style w:type="character" w:customStyle="1" w:styleId="InterviewtextChar">
    <w:name w:val="Interview text Char"/>
    <w:basedOn w:val="QuotationsChar"/>
    <w:link w:val="Interviewtext"/>
    <w:uiPriority w:val="1"/>
    <w:rsid w:val="00E5499D"/>
    <w:rPr>
      <w:rFonts w:eastAsia="Calibri" w:cs="Arial"/>
      <w:b/>
      <w:color w:val="535352"/>
      <w:sz w:val="24"/>
      <w:szCs w:val="32"/>
      <w:shd w:val="solid" w:color="FFFFFF" w:fill="D9D9D9"/>
    </w:rPr>
  </w:style>
  <w:style w:type="paragraph" w:customStyle="1" w:styleId="Body">
    <w:name w:val="Body"/>
    <w:basedOn w:val="Normal"/>
    <w:qFormat/>
    <w:rsid w:val="00394FD4"/>
    <w:pPr>
      <w:widowControl/>
      <w:shd w:val="solid" w:color="FFFFFF" w:fill="auto"/>
      <w:ind w:firstLine="720"/>
    </w:pPr>
    <w:rPr>
      <w:rFonts w:ascii="Times New Roman" w:eastAsia="ヒラギノ角ゴ Pro W3" w:hAnsi="Times New Roman" w:cs="Times New Roman"/>
      <w:color w:val="000000"/>
      <w:szCs w:val="32"/>
    </w:rPr>
  </w:style>
  <w:style w:type="character" w:customStyle="1" w:styleId="ProfessornameChar">
    <w:name w:val="Professor name Char"/>
    <w:basedOn w:val="QuotationsChar"/>
    <w:link w:val="Professorname"/>
    <w:uiPriority w:val="1"/>
    <w:rsid w:val="00E5499D"/>
    <w:rPr>
      <w:rFonts w:eastAsia="Calibri" w:cs="Arial"/>
      <w:b/>
      <w:color w:val="535352"/>
      <w:sz w:val="24"/>
      <w:szCs w:val="32"/>
      <w:shd w:val="solid" w:color="FFFFFF" w:fill="D9D9D9"/>
    </w:rPr>
  </w:style>
  <w:style w:type="paragraph" w:customStyle="1" w:styleId="Sub-bullet">
    <w:name w:val="Sub-bullet"/>
    <w:basedOn w:val="Body"/>
    <w:qFormat/>
    <w:rsid w:val="00E730A8"/>
    <w:rPr>
      <w:b/>
      <w:i/>
      <w:color w:val="943634"/>
      <w:szCs w:val="24"/>
    </w:rPr>
  </w:style>
  <w:style w:type="paragraph" w:customStyle="1" w:styleId="Placard">
    <w:name w:val="Placard"/>
    <w:basedOn w:val="Normal"/>
    <w:link w:val="PlacardChar"/>
    <w:qFormat/>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FooterChar">
    <w:name w:val="Footer Char"/>
    <w:link w:val="Footer"/>
    <w:uiPriority w:val="99"/>
    <w:rsid w:val="009E12DA"/>
    <w:rPr>
      <w:rFonts w:ascii="Arial" w:hAnsi="Arial" w:cs="Arial"/>
      <w:sz w:val="24"/>
      <w:szCs w:val="22"/>
      <w:lang w:eastAsia="ar-SA"/>
    </w:rPr>
  </w:style>
  <w:style w:type="character" w:customStyle="1" w:styleId="Heading3Char">
    <w:name w:val="Heading 3 Char"/>
    <w:link w:val="Heading3"/>
    <w:uiPriority w:val="9"/>
    <w:rsid w:val="009366C1"/>
    <w:rPr>
      <w:rFonts w:ascii="Calibri Light" w:hAnsi="Calibri Light"/>
      <w:b/>
      <w:bCs/>
      <w:sz w:val="26"/>
      <w:szCs w:val="26"/>
    </w:rPr>
  </w:style>
  <w:style w:type="character" w:customStyle="1" w:styleId="Heading5Char">
    <w:name w:val="Heading 5 Char"/>
    <w:link w:val="Heading5"/>
    <w:uiPriority w:val="9"/>
    <w:rsid w:val="009366C1"/>
    <w:rPr>
      <w:rFonts w:ascii="Calibri" w:hAnsi="Calibri" w:cs="Arial"/>
      <w:b/>
      <w:bCs/>
      <w:i/>
      <w:iCs/>
      <w:sz w:val="26"/>
      <w:szCs w:val="26"/>
    </w:rPr>
  </w:style>
  <w:style w:type="character" w:customStyle="1" w:styleId="Heading1Char">
    <w:name w:val="Heading 1 Char"/>
    <w:link w:val="Heading1"/>
    <w:rsid w:val="00A72DCE"/>
    <w:rPr>
      <w:rFonts w:ascii="Arial" w:hAnsi="Arial" w:cs="Arial"/>
      <w:b/>
      <w:sz w:val="24"/>
      <w:szCs w:val="22"/>
      <w:lang w:eastAsia="ar-SA"/>
    </w:rPr>
  </w:style>
  <w:style w:type="paragraph" w:customStyle="1" w:styleId="Header2">
    <w:name w:val="Header2"/>
    <w:rsid w:val="00A72DCE"/>
    <w:pPr>
      <w:tabs>
        <w:tab w:val="center" w:pos="4320"/>
        <w:tab w:val="right" w:pos="8640"/>
      </w:tabs>
    </w:pPr>
    <w:rPr>
      <w:rFonts w:eastAsia="ヒラギノ角ゴ Pro W3"/>
      <w:color w:val="000000"/>
      <w:sz w:val="24"/>
    </w:rPr>
  </w:style>
  <w:style w:type="character" w:customStyle="1" w:styleId="CommentTextChar">
    <w:name w:val="Comment Text Char"/>
    <w:link w:val="CommentText"/>
    <w:uiPriority w:val="99"/>
    <w:rsid w:val="00A72DCE"/>
    <w:rPr>
      <w:rFonts w:ascii="Arial" w:eastAsia="SimSun" w:hAnsi="Arial" w:cs="Arial"/>
      <w:lang w:eastAsia="ar-SA"/>
    </w:rPr>
  </w:style>
  <w:style w:type="character" w:customStyle="1" w:styleId="BalloonTextChar">
    <w:name w:val="Balloon Text Char"/>
    <w:link w:val="BalloonText"/>
    <w:uiPriority w:val="99"/>
    <w:rsid w:val="00A72DCE"/>
    <w:rPr>
      <w:rFonts w:ascii="Tahoma" w:hAnsi="Tahoma" w:cs="Tahoma"/>
      <w:sz w:val="16"/>
      <w:szCs w:val="16"/>
      <w:lang w:eastAsia="ar-SA"/>
    </w:rPr>
  </w:style>
  <w:style w:type="character" w:customStyle="1" w:styleId="CommentSubjectChar">
    <w:name w:val="Comment Subject Char"/>
    <w:link w:val="CommentSubject"/>
    <w:uiPriority w:val="99"/>
    <w:rsid w:val="00A72DCE"/>
    <w:rPr>
      <w:rFonts w:ascii="Arial" w:hAnsi="Arial" w:cs="Arial"/>
      <w:b/>
      <w:bCs/>
      <w:lang w:eastAsia="ar-SA"/>
    </w:rPr>
  </w:style>
  <w:style w:type="character" w:customStyle="1" w:styleId="Char0">
    <w:name w:val="Char"/>
    <w:rsid w:val="00A72DCE"/>
    <w:rPr>
      <w:rFonts w:ascii="Arial" w:hAnsi="Arial" w:cs="Arial"/>
      <w:b/>
      <w:sz w:val="24"/>
      <w:szCs w:val="24"/>
      <w:lang w:eastAsia="ar-SA"/>
    </w:rPr>
  </w:style>
  <w:style w:type="paragraph" w:customStyle="1" w:styleId="GridTable31">
    <w:name w:val="Grid Table 31"/>
    <w:basedOn w:val="Heading1"/>
    <w:next w:val="Normal"/>
    <w:uiPriority w:val="39"/>
    <w:semiHidden/>
    <w:unhideWhenUsed/>
    <w:rsid w:val="00A72DCE"/>
    <w:pPr>
      <w:keepNext/>
      <w:keepLines/>
      <w:widowControl/>
      <w:numPr>
        <w:numId w:val="0"/>
      </w:numPr>
      <w:suppressAutoHyphens w:val="0"/>
      <w:spacing w:before="480" w:line="276" w:lineRule="auto"/>
      <w:outlineLvl w:val="9"/>
    </w:pPr>
    <w:rPr>
      <w:rFonts w:ascii="Cambria" w:eastAsia="MS Gothic" w:hAnsi="Cambria" w:cs="Times New Roman"/>
      <w:bCs/>
      <w:color w:val="365F91"/>
      <w:sz w:val="28"/>
      <w:szCs w:val="28"/>
      <w:lang w:eastAsia="ja-JP"/>
    </w:rPr>
  </w:style>
  <w:style w:type="character" w:customStyle="1" w:styleId="MediumGrid1-Accent3Char">
    <w:name w:val="Medium Grid 1 - Accent 3 Char"/>
    <w:link w:val="LightGrid-Accent4"/>
    <w:uiPriority w:val="1"/>
    <w:rsid w:val="00A72DCE"/>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A72DCE"/>
    <w:pPr>
      <w:widowControl/>
    </w:pPr>
    <w:rPr>
      <w:rFonts w:ascii="Lucida Grande" w:eastAsia="ヒラギノ角ゴ Pro W3" w:hAnsi="Lucida Grande" w:cs="Lucida Grande"/>
      <w:color w:val="000000"/>
      <w:szCs w:val="24"/>
    </w:rPr>
  </w:style>
  <w:style w:type="character" w:customStyle="1" w:styleId="DocumentMapChar">
    <w:name w:val="Document Map Char"/>
    <w:link w:val="DocumentMap"/>
    <w:uiPriority w:val="99"/>
    <w:semiHidden/>
    <w:rsid w:val="00A72DCE"/>
    <w:rPr>
      <w:rFonts w:ascii="Lucida Grande" w:eastAsia="ヒラギノ角ゴ Pro W3" w:hAnsi="Lucida Grande" w:cs="Lucida Grande"/>
      <w:color w:val="000000"/>
      <w:sz w:val="24"/>
      <w:szCs w:val="24"/>
    </w:rPr>
  </w:style>
  <w:style w:type="paragraph" w:customStyle="1" w:styleId="Guest">
    <w:name w:val="Guest"/>
    <w:basedOn w:val="Normal"/>
    <w:qFormat/>
    <w:rsid w:val="00A72DCE"/>
    <w:pPr>
      <w:widowControl/>
      <w:shd w:val="solid" w:color="FFFFFF" w:fill="D9D9D9"/>
      <w:ind w:left="720" w:right="720"/>
    </w:pPr>
    <w:rPr>
      <w:rFonts w:ascii="Times New Roman" w:eastAsia="ヒラギノ角ゴ Pro W3" w:hAnsi="Times New Roman" w:cs="Times New Roman"/>
      <w:b/>
      <w:color w:val="595959"/>
      <w:szCs w:val="32"/>
    </w:rPr>
  </w:style>
  <w:style w:type="paragraph" w:customStyle="1" w:styleId="SequenceTitle">
    <w:name w:val="Sequence Title"/>
    <w:basedOn w:val="Normal"/>
    <w:link w:val="SequenceTitleChar"/>
    <w:rsid w:val="00A72DCE"/>
    <w:pPr>
      <w:widowControl/>
      <w:numPr>
        <w:numId w:val="4"/>
      </w:numPr>
      <w:suppressAutoHyphens/>
      <w:ind w:hanging="720"/>
      <w:contextualSpacing/>
      <w:outlineLvl w:val="0"/>
    </w:pPr>
    <w:rPr>
      <w:rFonts w:eastAsia="Times New Roman"/>
      <w:b/>
      <w:szCs w:val="24"/>
      <w:lang w:eastAsia="ar-SA"/>
    </w:rPr>
  </w:style>
  <w:style w:type="character" w:customStyle="1" w:styleId="SequenceTitleChar">
    <w:name w:val="Sequence Title Char"/>
    <w:link w:val="SequenceTitle"/>
    <w:rsid w:val="00A72DCE"/>
    <w:rPr>
      <w:rFonts w:ascii="Arial" w:hAnsi="Arial" w:cs="Arial"/>
      <w:b/>
      <w:sz w:val="24"/>
      <w:szCs w:val="24"/>
      <w:lang w:eastAsia="ar-SA"/>
    </w:rPr>
  </w:style>
  <w:style w:type="paragraph" w:customStyle="1" w:styleId="Host">
    <w:name w:val="Host"/>
    <w:basedOn w:val="Normal"/>
    <w:link w:val="HostChar"/>
    <w:qFormat/>
    <w:rsid w:val="00A72DCE"/>
    <w:pPr>
      <w:widowControl/>
      <w:ind w:firstLine="720"/>
    </w:pPr>
    <w:rPr>
      <w:rFonts w:eastAsia="MS Mincho"/>
      <w:color w:val="984806"/>
      <w:szCs w:val="24"/>
    </w:rPr>
  </w:style>
  <w:style w:type="character" w:customStyle="1" w:styleId="HostChar">
    <w:name w:val="Host Char"/>
    <w:link w:val="Host"/>
    <w:rsid w:val="00A72DCE"/>
    <w:rPr>
      <w:rFonts w:ascii="Arial" w:eastAsia="MS Mincho" w:hAnsi="Arial" w:cs="Arial"/>
      <w:color w:val="984806"/>
      <w:sz w:val="24"/>
      <w:szCs w:val="24"/>
    </w:rPr>
  </w:style>
  <w:style w:type="paragraph" w:customStyle="1" w:styleId="Guestparagraph">
    <w:name w:val="Guest paragraph"/>
    <w:basedOn w:val="SequenceTitle"/>
    <w:link w:val="GuestparagraphChar"/>
    <w:rsid w:val="00A72DCE"/>
    <w:pPr>
      <w:numPr>
        <w:numId w:val="0"/>
      </w:numPr>
      <w:shd w:val="clear" w:color="auto" w:fill="D9D9D9"/>
      <w:ind w:firstLine="720"/>
    </w:pPr>
    <w:rPr>
      <w:b w:val="0"/>
      <w:color w:val="000000"/>
    </w:rPr>
  </w:style>
  <w:style w:type="character" w:customStyle="1" w:styleId="GuestparagraphChar">
    <w:name w:val="Guest paragraph Char"/>
    <w:link w:val="Guestparagraph"/>
    <w:rsid w:val="00A72DCE"/>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A72DCE"/>
    <w:pPr>
      <w:widowControl/>
      <w:ind w:left="720" w:firstLine="720"/>
      <w:contextualSpacing/>
    </w:pPr>
    <w:rPr>
      <w:rFonts w:eastAsia="MS Mincho"/>
      <w:szCs w:val="24"/>
    </w:rPr>
  </w:style>
  <w:style w:type="paragraph" w:customStyle="1" w:styleId="BibleQuote">
    <w:name w:val="Bible Quote"/>
    <w:basedOn w:val="Normal"/>
    <w:link w:val="BibleQuoteChar"/>
    <w:rsid w:val="00A72DCE"/>
    <w:pPr>
      <w:widowControl/>
      <w:ind w:left="720"/>
    </w:pPr>
    <w:rPr>
      <w:rFonts w:eastAsia="SimSun"/>
      <w:color w:val="0000FF"/>
      <w:szCs w:val="24"/>
    </w:rPr>
  </w:style>
  <w:style w:type="character" w:customStyle="1" w:styleId="BibleQuoteChar">
    <w:name w:val="Bible Quote Char"/>
    <w:link w:val="BibleQuote"/>
    <w:locked/>
    <w:rsid w:val="00A72DCE"/>
    <w:rPr>
      <w:rFonts w:ascii="Arial" w:eastAsia="SimSun" w:hAnsi="Arial" w:cs="Arial"/>
      <w:color w:val="0000FF"/>
      <w:sz w:val="24"/>
      <w:szCs w:val="24"/>
    </w:rPr>
  </w:style>
  <w:style w:type="character" w:customStyle="1" w:styleId="verseheb1222">
    <w:name w:val="verse heb_12_22"/>
    <w:rsid w:val="00A72DCE"/>
  </w:style>
  <w:style w:type="character" w:customStyle="1" w:styleId="verseheb1223">
    <w:name w:val="verse heb_12_23"/>
    <w:rsid w:val="00A72DCE"/>
  </w:style>
  <w:style w:type="character" w:customStyle="1" w:styleId="verseheb1224">
    <w:name w:val="verse heb_12_24"/>
    <w:rsid w:val="00A72DCE"/>
  </w:style>
  <w:style w:type="character" w:customStyle="1" w:styleId="verseheb726">
    <w:name w:val="verse heb_7_26"/>
    <w:rsid w:val="00A72DCE"/>
  </w:style>
  <w:style w:type="character" w:customStyle="1" w:styleId="verseheb727">
    <w:name w:val="verse heb_7_27"/>
    <w:rsid w:val="00A72DCE"/>
  </w:style>
  <w:style w:type="character" w:customStyle="1" w:styleId="verseheb109">
    <w:name w:val="verse heb_10_9"/>
    <w:rsid w:val="00A72DCE"/>
  </w:style>
  <w:style w:type="character" w:customStyle="1" w:styleId="verseheb718">
    <w:name w:val="verse heb_7_18"/>
    <w:rsid w:val="00A72DCE"/>
  </w:style>
  <w:style w:type="character" w:customStyle="1" w:styleId="verseheb719">
    <w:name w:val="verse heb_7_19"/>
    <w:rsid w:val="00A72DCE"/>
  </w:style>
  <w:style w:type="character" w:customStyle="1" w:styleId="verseheb813">
    <w:name w:val="verse heb_8_13"/>
    <w:rsid w:val="00A72DCE"/>
  </w:style>
  <w:style w:type="character" w:customStyle="1" w:styleId="verseheb412">
    <w:name w:val="verse heb_4_12"/>
    <w:rsid w:val="00A72DCE"/>
  </w:style>
  <w:style w:type="paragraph" w:customStyle="1" w:styleId="DefinitionQuotation">
    <w:name w:val="Definition/Quotation"/>
    <w:basedOn w:val="Placard"/>
    <w:link w:val="DefinitionQuotationChar"/>
    <w:rsid w:val="00A72DCE"/>
    <w:pPr>
      <w:widowControl w:val="0"/>
      <w:autoSpaceDE w:val="0"/>
      <w:autoSpaceDN w:val="0"/>
      <w:adjustRightInd w:val="0"/>
    </w:pPr>
    <w:rPr>
      <w:color w:val="00B050"/>
    </w:rPr>
  </w:style>
  <w:style w:type="character" w:customStyle="1" w:styleId="DefinitionQuotationChar">
    <w:name w:val="Definition/Quotation Char"/>
    <w:link w:val="DefinitionQuotation"/>
    <w:rsid w:val="00A72DCE"/>
    <w:rPr>
      <w:rFonts w:ascii="Arial" w:hAnsi="Arial" w:cs="Arial"/>
      <w:color w:val="00B050"/>
      <w:sz w:val="24"/>
      <w:szCs w:val="24"/>
    </w:rPr>
  </w:style>
  <w:style w:type="paragraph" w:customStyle="1" w:styleId="unnumbered">
    <w:name w:val="unnumbered"/>
    <w:basedOn w:val="SequenceTitle"/>
    <w:link w:val="unnumberedChar"/>
    <w:rsid w:val="00A72DCE"/>
    <w:pPr>
      <w:widowControl w:val="0"/>
      <w:numPr>
        <w:numId w:val="0"/>
      </w:numPr>
      <w:autoSpaceDE w:val="0"/>
      <w:autoSpaceDN w:val="0"/>
      <w:adjustRightInd w:val="0"/>
    </w:pPr>
    <w:rPr>
      <w:color w:val="000000"/>
    </w:rPr>
  </w:style>
  <w:style w:type="character" w:customStyle="1" w:styleId="unnumberedChar">
    <w:name w:val="unnumbered Char"/>
    <w:link w:val="unnumbered"/>
    <w:rsid w:val="00A72DCE"/>
    <w:rPr>
      <w:rFonts w:ascii="Arial" w:hAnsi="Arial" w:cs="Arial"/>
      <w:b/>
      <w:color w:val="000000"/>
      <w:sz w:val="24"/>
      <w:szCs w:val="24"/>
      <w:lang w:eastAsia="ar-SA"/>
    </w:rPr>
  </w:style>
  <w:style w:type="character" w:customStyle="1" w:styleId="versetext4">
    <w:name w:val="versetext4"/>
    <w:rsid w:val="00A72DCE"/>
  </w:style>
  <w:style w:type="character" w:customStyle="1" w:styleId="versenum9">
    <w:name w:val="versenum9"/>
    <w:rsid w:val="00A72DCE"/>
    <w:rPr>
      <w:b/>
      <w:bCs/>
    </w:rPr>
  </w:style>
  <w:style w:type="paragraph" w:customStyle="1" w:styleId="ColorfulShading-Accent12">
    <w:name w:val="Colorful Shading - Accent 12"/>
    <w:hidden/>
    <w:uiPriority w:val="71"/>
    <w:rsid w:val="00A72DCE"/>
    <w:rPr>
      <w:rFonts w:ascii="Arial" w:eastAsia="MS Mincho" w:hAnsi="Arial" w:cs="Arial"/>
      <w:color w:val="000000"/>
      <w:sz w:val="24"/>
      <w:szCs w:val="24"/>
    </w:rPr>
  </w:style>
  <w:style w:type="paragraph" w:customStyle="1" w:styleId="LightList-Accent31">
    <w:name w:val="Light List - Accent 31"/>
    <w:hidden/>
    <w:uiPriority w:val="99"/>
    <w:rsid w:val="00A72DCE"/>
    <w:rPr>
      <w:rFonts w:ascii="Arial" w:eastAsia="MS Mincho" w:hAnsi="Arial" w:cs="Arial"/>
      <w:color w:val="000000"/>
      <w:sz w:val="24"/>
      <w:szCs w:val="24"/>
    </w:rPr>
  </w:style>
  <w:style w:type="character" w:customStyle="1" w:styleId="st1">
    <w:name w:val="st1"/>
    <w:rsid w:val="00A72DCE"/>
  </w:style>
  <w:style w:type="character" w:customStyle="1" w:styleId="hebrew">
    <w:name w:val="hebrew"/>
    <w:rsid w:val="00A72DCE"/>
  </w:style>
  <w:style w:type="paragraph" w:customStyle="1" w:styleId="Narrator">
    <w:name w:val="Narrator"/>
    <w:basedOn w:val="Normal"/>
    <w:link w:val="NarratorChar"/>
    <w:rsid w:val="00A72DCE"/>
    <w:pPr>
      <w:widowControl/>
      <w:ind w:firstLine="720"/>
    </w:pPr>
    <w:rPr>
      <w:color w:val="984806"/>
      <w:szCs w:val="24"/>
      <w:lang w:bidi="he-IL"/>
    </w:rPr>
  </w:style>
  <w:style w:type="character" w:customStyle="1" w:styleId="NarratorChar">
    <w:name w:val="Narrator Char"/>
    <w:link w:val="Narrator"/>
    <w:rsid w:val="00A72DCE"/>
    <w:rPr>
      <w:rFonts w:ascii="Arial" w:eastAsia="Calibri" w:hAnsi="Arial" w:cs="Arial"/>
      <w:color w:val="984806"/>
      <w:sz w:val="24"/>
      <w:szCs w:val="24"/>
      <w:lang w:bidi="he-IL"/>
    </w:rPr>
  </w:style>
  <w:style w:type="character" w:customStyle="1" w:styleId="citation">
    <w:name w:val="citation"/>
    <w:rsid w:val="00A72DCE"/>
  </w:style>
  <w:style w:type="paragraph" w:customStyle="1" w:styleId="IconicOutline">
    <w:name w:val="Iconic Outline"/>
    <w:basedOn w:val="Normal"/>
    <w:link w:val="IconicOutlineChar"/>
    <w:qFormat/>
    <w:rsid w:val="00A72DCE"/>
    <w:pPr>
      <w:numPr>
        <w:numId w:val="7"/>
      </w:numPr>
      <w:autoSpaceDE w:val="0"/>
      <w:autoSpaceDN w:val="0"/>
      <w:adjustRightInd w:val="0"/>
    </w:pPr>
    <w:rPr>
      <w:rFonts w:eastAsia="MS Mincho"/>
      <w:color w:val="000000"/>
      <w:szCs w:val="24"/>
    </w:rPr>
  </w:style>
  <w:style w:type="character" w:customStyle="1" w:styleId="IconicOutlineChar">
    <w:name w:val="Iconic Outline Char"/>
    <w:link w:val="IconicOutline"/>
    <w:rsid w:val="00A72DCE"/>
    <w:rPr>
      <w:rFonts w:ascii="Arial" w:eastAsia="MS Mincho" w:hAnsi="Arial" w:cs="Arial"/>
      <w:color w:val="000000"/>
      <w:sz w:val="24"/>
      <w:szCs w:val="24"/>
    </w:rPr>
  </w:style>
  <w:style w:type="character" w:customStyle="1" w:styleId="apple-converted-space">
    <w:name w:val="apple-converted-space"/>
    <w:rsid w:val="00A72DCE"/>
  </w:style>
  <w:style w:type="character" w:customStyle="1" w:styleId="text">
    <w:name w:val="text"/>
    <w:rsid w:val="00A72DCE"/>
  </w:style>
  <w:style w:type="character" w:customStyle="1" w:styleId="greek">
    <w:name w:val="greek"/>
    <w:rsid w:val="00A72DCE"/>
  </w:style>
  <w:style w:type="character" w:customStyle="1" w:styleId="greek3">
    <w:name w:val="greek3"/>
    <w:rsid w:val="00A72DCE"/>
  </w:style>
  <w:style w:type="character" w:customStyle="1" w:styleId="addmd1">
    <w:name w:val="addmd1"/>
    <w:rsid w:val="00A72DCE"/>
    <w:rPr>
      <w:rFonts w:ascii="Arial" w:hAnsi="Arial" w:cs="Arial"/>
      <w:color w:val="777777"/>
      <w:sz w:val="20"/>
      <w:szCs w:val="20"/>
    </w:rPr>
  </w:style>
  <w:style w:type="paragraph" w:customStyle="1" w:styleId="size14px">
    <w:name w:val="size_14px"/>
    <w:basedOn w:val="Normal"/>
    <w:rsid w:val="00A72DCE"/>
    <w:pPr>
      <w:autoSpaceDE w:val="0"/>
      <w:autoSpaceDN w:val="0"/>
      <w:adjustRightInd w:val="0"/>
      <w:spacing w:before="280" w:after="280"/>
      <w:ind w:firstLine="720"/>
      <w:contextualSpacing/>
    </w:pPr>
    <w:rPr>
      <w:rFonts w:eastAsia="MS Mincho"/>
      <w:noProof/>
      <w:szCs w:val="24"/>
    </w:rPr>
  </w:style>
  <w:style w:type="character" w:customStyle="1" w:styleId="MediumGrid1-Accent4Char">
    <w:name w:val="Medium Grid 1 - Accent 4 Char"/>
    <w:link w:val="IntenseEmphasis1"/>
    <w:uiPriority w:val="29"/>
    <w:rsid w:val="00A72DCE"/>
    <w:rPr>
      <w:rFonts w:ascii="Arial" w:eastAsia="SimSun" w:hAnsi="Arial" w:cs="Mangal"/>
      <w:iCs/>
      <w:color w:val="0000FF"/>
      <w:kern w:val="1"/>
      <w:sz w:val="24"/>
      <w:szCs w:val="21"/>
      <w:lang w:eastAsia="hi-IN" w:bidi="hi-IN"/>
    </w:rPr>
  </w:style>
  <w:style w:type="character" w:styleId="Strong">
    <w:name w:val="Strong"/>
    <w:uiPriority w:val="22"/>
    <w:rsid w:val="00A72DCE"/>
    <w:rPr>
      <w:b/>
      <w:bCs/>
    </w:rPr>
  </w:style>
  <w:style w:type="character" w:customStyle="1" w:styleId="verse-17">
    <w:name w:val="verse-17"/>
    <w:rsid w:val="00A72DCE"/>
  </w:style>
  <w:style w:type="character" w:customStyle="1" w:styleId="verse-10">
    <w:name w:val="verse-10"/>
    <w:rsid w:val="00A72DCE"/>
  </w:style>
  <w:style w:type="character" w:customStyle="1" w:styleId="selected">
    <w:name w:val="selected"/>
    <w:rsid w:val="00A72DCE"/>
  </w:style>
  <w:style w:type="table" w:customStyle="1" w:styleId="IntenseEmphasis1">
    <w:name w:val="Intense Emphasis1"/>
    <w:basedOn w:val="TableNormal"/>
    <w:link w:val="MediumGrid1-Accent4Char"/>
    <w:uiPriority w:val="29"/>
    <w:qFormat/>
    <w:rsid w:val="00A72DCE"/>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styleId="Title">
    <w:name w:val="Title"/>
    <w:basedOn w:val="Normal"/>
    <w:next w:val="Normal"/>
    <w:link w:val="TitleChar"/>
    <w:uiPriority w:val="10"/>
    <w:rsid w:val="00A72DCE"/>
    <w:pPr>
      <w:autoSpaceDE w:val="0"/>
      <w:autoSpaceDN w:val="0"/>
      <w:adjustRightInd w:val="0"/>
      <w:contextualSpacing/>
    </w:pPr>
    <w:rPr>
      <w:rFonts w:eastAsia="MS Mincho"/>
      <w:b/>
      <w:noProof/>
      <w:szCs w:val="24"/>
    </w:rPr>
  </w:style>
  <w:style w:type="character" w:customStyle="1" w:styleId="TitleChar">
    <w:name w:val="Title Char"/>
    <w:link w:val="Title"/>
    <w:uiPriority w:val="10"/>
    <w:rsid w:val="00A72DCE"/>
    <w:rPr>
      <w:rFonts w:ascii="Arial" w:eastAsia="MS Mincho" w:hAnsi="Arial" w:cs="Arial"/>
      <w:b/>
      <w:noProof/>
      <w:sz w:val="24"/>
      <w:szCs w:val="24"/>
    </w:rPr>
  </w:style>
  <w:style w:type="character" w:customStyle="1" w:styleId="hb2">
    <w:name w:val="hb2"/>
    <w:rsid w:val="00A72DCE"/>
    <w:rPr>
      <w:sz w:val="36"/>
      <w:szCs w:val="36"/>
    </w:rPr>
  </w:style>
  <w:style w:type="character" w:customStyle="1" w:styleId="verse-31">
    <w:name w:val="verse-31"/>
    <w:rsid w:val="00A72DCE"/>
  </w:style>
  <w:style w:type="character" w:customStyle="1" w:styleId="verse-1">
    <w:name w:val="verse-1"/>
    <w:rsid w:val="00A72DCE"/>
  </w:style>
  <w:style w:type="character" w:customStyle="1" w:styleId="verse-13">
    <w:name w:val="verse-13"/>
    <w:rsid w:val="00A72DCE"/>
  </w:style>
  <w:style w:type="character" w:customStyle="1" w:styleId="verse-11">
    <w:name w:val="verse-11"/>
    <w:rsid w:val="00A72DCE"/>
  </w:style>
  <w:style w:type="character" w:customStyle="1" w:styleId="verse-12">
    <w:name w:val="verse-12"/>
    <w:rsid w:val="00A72DCE"/>
  </w:style>
  <w:style w:type="character" w:customStyle="1" w:styleId="verse-20">
    <w:name w:val="verse-20"/>
    <w:rsid w:val="00A72DCE"/>
  </w:style>
  <w:style w:type="character" w:customStyle="1" w:styleId="verse-15">
    <w:name w:val="verse-15"/>
    <w:rsid w:val="00A72DCE"/>
  </w:style>
  <w:style w:type="character" w:customStyle="1" w:styleId="verse-14">
    <w:name w:val="verse-14"/>
    <w:rsid w:val="00A72DCE"/>
  </w:style>
  <w:style w:type="character" w:customStyle="1" w:styleId="verse-29">
    <w:name w:val="verse-29"/>
    <w:rsid w:val="00A72DCE"/>
  </w:style>
  <w:style w:type="character" w:customStyle="1" w:styleId="red-letter">
    <w:name w:val="red-letter"/>
    <w:rsid w:val="00A72DCE"/>
  </w:style>
  <w:style w:type="character" w:customStyle="1" w:styleId="verse-26">
    <w:name w:val="verse-26"/>
    <w:rsid w:val="00A72DCE"/>
  </w:style>
  <w:style w:type="character" w:customStyle="1" w:styleId="Heading2Char">
    <w:name w:val="Heading 2 Char"/>
    <w:link w:val="Heading2"/>
    <w:rsid w:val="00A72DCE"/>
    <w:rPr>
      <w:rFonts w:ascii="Arial" w:hAnsi="Arial" w:cs="Arial"/>
      <w:b/>
      <w:bCs/>
      <w:sz w:val="36"/>
      <w:szCs w:val="36"/>
      <w:lang w:eastAsia="ar-SA"/>
    </w:rPr>
  </w:style>
  <w:style w:type="paragraph" w:customStyle="1" w:styleId="CharacterName">
    <w:name w:val="Character Name"/>
    <w:basedOn w:val="Normal"/>
    <w:link w:val="CharacterNameChar"/>
    <w:autoRedefine/>
    <w:rsid w:val="00A72DCE"/>
    <w:pPr>
      <w:autoSpaceDE w:val="0"/>
      <w:autoSpaceDN w:val="0"/>
      <w:adjustRightInd w:val="0"/>
      <w:ind w:left="2880"/>
      <w:contextualSpacing/>
    </w:pPr>
    <w:rPr>
      <w:rFonts w:eastAsia="MS Mincho" w:cs="Courier New"/>
      <w:caps/>
      <w:szCs w:val="24"/>
    </w:rPr>
  </w:style>
  <w:style w:type="character" w:customStyle="1" w:styleId="CharacterNameChar">
    <w:name w:val="Character Name Char"/>
    <w:link w:val="CharacterName"/>
    <w:rsid w:val="00A72DCE"/>
    <w:rPr>
      <w:rFonts w:ascii="Arial" w:eastAsia="MS Mincho" w:hAnsi="Arial" w:cs="Courier New"/>
      <w:caps/>
      <w:sz w:val="24"/>
      <w:szCs w:val="24"/>
    </w:rPr>
  </w:style>
  <w:style w:type="paragraph" w:customStyle="1" w:styleId="Dialogue">
    <w:name w:val="Dialogue"/>
    <w:basedOn w:val="Normal"/>
    <w:link w:val="DialogueChar"/>
    <w:rsid w:val="00A72DCE"/>
    <w:pPr>
      <w:autoSpaceDE w:val="0"/>
      <w:autoSpaceDN w:val="0"/>
      <w:adjustRightInd w:val="0"/>
      <w:ind w:left="1440" w:right="2160"/>
      <w:contextualSpacing/>
    </w:pPr>
    <w:rPr>
      <w:rFonts w:eastAsia="MS Mincho" w:cs="Courier New"/>
      <w:szCs w:val="24"/>
    </w:rPr>
  </w:style>
  <w:style w:type="character" w:customStyle="1" w:styleId="DialogueChar">
    <w:name w:val="Dialogue Char"/>
    <w:link w:val="Dialogue"/>
    <w:rsid w:val="00A72DCE"/>
    <w:rPr>
      <w:rFonts w:ascii="Arial" w:eastAsia="MS Mincho" w:hAnsi="Arial" w:cs="Courier New"/>
      <w:sz w:val="24"/>
      <w:szCs w:val="24"/>
    </w:rPr>
  </w:style>
  <w:style w:type="character" w:customStyle="1" w:styleId="BodyTextChar">
    <w:name w:val="Body Text Char"/>
    <w:link w:val="BodyText"/>
    <w:uiPriority w:val="99"/>
    <w:rsid w:val="00A72DCE"/>
    <w:rPr>
      <w:rFonts w:ascii="Arial" w:hAnsi="Arial" w:cs="Arial"/>
      <w:sz w:val="24"/>
      <w:szCs w:val="22"/>
      <w:lang w:eastAsia="ar-SA"/>
    </w:rPr>
  </w:style>
  <w:style w:type="paragraph" w:customStyle="1" w:styleId="Action">
    <w:name w:val="Action"/>
    <w:basedOn w:val="Normal"/>
    <w:link w:val="ActionChar"/>
    <w:rsid w:val="00A72DCE"/>
    <w:pPr>
      <w:autoSpaceDE w:val="0"/>
      <w:autoSpaceDN w:val="0"/>
      <w:adjustRightInd w:val="0"/>
      <w:contextualSpacing/>
    </w:pPr>
    <w:rPr>
      <w:rFonts w:eastAsia="MS Mincho" w:cs="Courier New"/>
      <w:szCs w:val="24"/>
    </w:rPr>
  </w:style>
  <w:style w:type="character" w:customStyle="1" w:styleId="ActionChar">
    <w:name w:val="Action Char"/>
    <w:link w:val="Action"/>
    <w:rsid w:val="00A72DCE"/>
    <w:rPr>
      <w:rFonts w:ascii="Arial" w:eastAsia="MS Mincho" w:hAnsi="Arial" w:cs="Courier New"/>
      <w:sz w:val="24"/>
      <w:szCs w:val="24"/>
    </w:rPr>
  </w:style>
  <w:style w:type="paragraph" w:customStyle="1" w:styleId="Transition">
    <w:name w:val="Transition"/>
    <w:basedOn w:val="Normal"/>
    <w:link w:val="TransitionChar"/>
    <w:rsid w:val="00A72DCE"/>
    <w:pPr>
      <w:autoSpaceDE w:val="0"/>
      <w:autoSpaceDN w:val="0"/>
      <w:adjustRightInd w:val="0"/>
      <w:ind w:left="5760"/>
      <w:contextualSpacing/>
    </w:pPr>
    <w:rPr>
      <w:rFonts w:eastAsia="MS Mincho" w:cs="Courier New"/>
      <w:caps/>
      <w:szCs w:val="24"/>
    </w:rPr>
  </w:style>
  <w:style w:type="character" w:customStyle="1" w:styleId="TransitionChar">
    <w:name w:val="Transition Char"/>
    <w:link w:val="Transition"/>
    <w:rsid w:val="00A72DCE"/>
    <w:rPr>
      <w:rFonts w:ascii="Arial" w:eastAsia="MS Mincho" w:hAnsi="Arial" w:cs="Courier New"/>
      <w:caps/>
      <w:sz w:val="24"/>
      <w:szCs w:val="24"/>
    </w:rPr>
  </w:style>
  <w:style w:type="character" w:customStyle="1" w:styleId="DarkList-Accent5Char">
    <w:name w:val="Dark List - Accent 5 Char"/>
    <w:link w:val="PlainTable31"/>
    <w:uiPriority w:val="34"/>
    <w:rsid w:val="00A72DCE"/>
    <w:rPr>
      <w:rFonts w:ascii="Calibri" w:eastAsia="Times New Roman" w:hAnsi="Calibri"/>
      <w:sz w:val="24"/>
      <w:lang w:bidi="ar-SA"/>
    </w:rPr>
  </w:style>
  <w:style w:type="numbering" w:customStyle="1" w:styleId="Style1">
    <w:name w:val="Style1"/>
    <w:rsid w:val="00A72DCE"/>
    <w:pPr>
      <w:numPr>
        <w:numId w:val="8"/>
      </w:numPr>
    </w:pPr>
  </w:style>
  <w:style w:type="character" w:customStyle="1" w:styleId="encycheading">
    <w:name w:val="encycheading"/>
    <w:rsid w:val="00A72DCE"/>
  </w:style>
  <w:style w:type="character" w:customStyle="1" w:styleId="hebrew3">
    <w:name w:val="hebrew3"/>
    <w:rsid w:val="00A72DCE"/>
  </w:style>
  <w:style w:type="character" w:customStyle="1" w:styleId="indent-1-breaks">
    <w:name w:val="indent-1-breaks"/>
    <w:rsid w:val="00A72DCE"/>
  </w:style>
  <w:style w:type="character" w:customStyle="1" w:styleId="small-caps">
    <w:name w:val="small-caps"/>
    <w:rsid w:val="00A72DCE"/>
  </w:style>
  <w:style w:type="character" w:customStyle="1" w:styleId="LightList-Accent5Char">
    <w:name w:val="Light List - Accent 5 Char"/>
    <w:uiPriority w:val="34"/>
    <w:rsid w:val="00A72DCE"/>
    <w:rPr>
      <w:rFonts w:ascii="Calibri" w:eastAsia="Times New Roman" w:hAnsi="Calibri"/>
      <w:sz w:val="24"/>
      <w:lang w:bidi="ar-SA"/>
    </w:rPr>
  </w:style>
  <w:style w:type="table" w:customStyle="1" w:styleId="PlainTable31">
    <w:name w:val="Plain Table 31"/>
    <w:basedOn w:val="TableNormal"/>
    <w:link w:val="DarkList-Accent5Char"/>
    <w:uiPriority w:val="34"/>
    <w:qFormat/>
    <w:rsid w:val="00A72DCE"/>
    <w:rPr>
      <w:rFonts w:ascii="Calibri" w:hAnsi="Calibri"/>
      <w:sz w:val="24"/>
    </w:rPr>
    <w:tblPr>
      <w:tblStyleRowBandSize w:val="1"/>
      <w:tblStyleColBandSize w:val="1"/>
    </w:tblPr>
    <w:tcPr>
      <w:shd w:val="clear" w:color="auto" w:fill="4BACC6"/>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customStyle="1" w:styleId="MediumGrid1-Accent2Char">
    <w:name w:val="Medium Grid 1 - Accent 2 Char"/>
    <w:link w:val="MediumList2-Accent4"/>
    <w:uiPriority w:val="34"/>
    <w:rsid w:val="00A72DCE"/>
    <w:rPr>
      <w:rFonts w:ascii="Calibri" w:eastAsia="Times New Roman" w:hAnsi="Calibri"/>
      <w:sz w:val="24"/>
    </w:rPr>
  </w:style>
  <w:style w:type="paragraph" w:customStyle="1" w:styleId="LightGrid-Accent31">
    <w:name w:val="Light Grid - Accent 31"/>
    <w:basedOn w:val="Normal"/>
    <w:uiPriority w:val="34"/>
    <w:rsid w:val="00A72DCE"/>
    <w:pPr>
      <w:autoSpaceDE w:val="0"/>
      <w:autoSpaceDN w:val="0"/>
      <w:adjustRightInd w:val="0"/>
      <w:ind w:left="720" w:firstLine="720"/>
      <w:contextualSpacing/>
    </w:pPr>
    <w:rPr>
      <w:rFonts w:eastAsia="MS Mincho"/>
      <w:szCs w:val="24"/>
    </w:rPr>
  </w:style>
  <w:style w:type="paragraph" w:customStyle="1" w:styleId="MediumList2-Accent21">
    <w:name w:val="Medium List 2 - Accent 21"/>
    <w:hidden/>
    <w:uiPriority w:val="99"/>
    <w:semiHidden/>
    <w:rsid w:val="00A72DCE"/>
    <w:rPr>
      <w:rFonts w:ascii="Arial" w:eastAsia="MS Mincho" w:hAnsi="Arial" w:cs="Arial"/>
      <w:sz w:val="24"/>
      <w:szCs w:val="24"/>
    </w:rPr>
  </w:style>
  <w:style w:type="paragraph" w:customStyle="1" w:styleId="LightList-Accent32">
    <w:name w:val="Light List - Accent 32"/>
    <w:hidden/>
    <w:uiPriority w:val="99"/>
    <w:semiHidden/>
    <w:rsid w:val="00A72DCE"/>
    <w:rPr>
      <w:rFonts w:ascii="Arial" w:eastAsia="MS Mincho" w:hAnsi="Arial" w:cs="Arial"/>
      <w:sz w:val="24"/>
      <w:szCs w:val="24"/>
    </w:rPr>
  </w:style>
  <w:style w:type="paragraph" w:customStyle="1" w:styleId="LightGrid-Accent32">
    <w:name w:val="Light Grid - Accent 32"/>
    <w:basedOn w:val="Normal"/>
    <w:uiPriority w:val="72"/>
    <w:rsid w:val="00A72DCE"/>
    <w:pPr>
      <w:autoSpaceDE w:val="0"/>
      <w:autoSpaceDN w:val="0"/>
      <w:adjustRightInd w:val="0"/>
      <w:ind w:left="720" w:firstLine="720"/>
      <w:contextualSpacing/>
    </w:pPr>
    <w:rPr>
      <w:rFonts w:eastAsia="MS Mincho"/>
      <w:szCs w:val="24"/>
    </w:rPr>
  </w:style>
  <w:style w:type="table" w:styleId="MediumList2-Accent4">
    <w:name w:val="Medium List 2 Accent 4"/>
    <w:basedOn w:val="TableNormal"/>
    <w:link w:val="MediumGrid1-Accent2Char"/>
    <w:uiPriority w:val="34"/>
    <w:rsid w:val="00A72DCE"/>
    <w:rPr>
      <w:rFonts w:ascii="Calibri" w:hAnsi="Calibri"/>
      <w:sz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MediumList2-Accent22">
    <w:name w:val="Medium List 2 - Accent 22"/>
    <w:hidden/>
    <w:uiPriority w:val="99"/>
    <w:semiHidden/>
    <w:rsid w:val="00A72DCE"/>
    <w:rPr>
      <w:rFonts w:ascii="Arial" w:eastAsia="MS Mincho" w:hAnsi="Arial" w:cs="Arial"/>
      <w:sz w:val="24"/>
      <w:szCs w:val="24"/>
    </w:rPr>
  </w:style>
  <w:style w:type="paragraph" w:customStyle="1" w:styleId="MediumGrid1-Accent210">
    <w:name w:val="Medium Grid 1 - Accent 21"/>
    <w:basedOn w:val="Normal"/>
    <w:uiPriority w:val="72"/>
    <w:rsid w:val="00A72DCE"/>
    <w:pPr>
      <w:autoSpaceDE w:val="0"/>
      <w:autoSpaceDN w:val="0"/>
      <w:adjustRightInd w:val="0"/>
      <w:ind w:left="720" w:firstLine="720"/>
      <w:contextualSpacing/>
    </w:pPr>
    <w:rPr>
      <w:rFonts w:eastAsia="MS Mincho"/>
      <w:szCs w:val="24"/>
    </w:rPr>
  </w:style>
  <w:style w:type="character" w:customStyle="1" w:styleId="verse-19">
    <w:name w:val="verse-19"/>
    <w:rsid w:val="00A72DCE"/>
  </w:style>
  <w:style w:type="character" w:customStyle="1" w:styleId="verse-21">
    <w:name w:val="verse-21"/>
    <w:rsid w:val="00A72DCE"/>
  </w:style>
  <w:style w:type="character" w:customStyle="1" w:styleId="verse-22">
    <w:name w:val="verse-22"/>
    <w:rsid w:val="00A72DCE"/>
  </w:style>
  <w:style w:type="character" w:customStyle="1" w:styleId="verse-23">
    <w:name w:val="verse-23"/>
    <w:rsid w:val="00A72DCE"/>
  </w:style>
  <w:style w:type="paragraph" w:customStyle="1" w:styleId="p1">
    <w:name w:val="p1"/>
    <w:basedOn w:val="Normal"/>
    <w:rsid w:val="00A72DCE"/>
    <w:pPr>
      <w:widowControl/>
    </w:pPr>
    <w:rPr>
      <w:rFonts w:ascii="Helvetica" w:eastAsia="MS Mincho" w:hAnsi="Helvetica" w:cs="Times New Roman"/>
      <w:sz w:val="18"/>
      <w:szCs w:val="18"/>
    </w:rPr>
  </w:style>
  <w:style w:type="table" w:styleId="LightGrid-Accent4">
    <w:name w:val="Light Grid Accent 4"/>
    <w:basedOn w:val="TableNormal"/>
    <w:link w:val="MediumGrid1-Accent3Char"/>
    <w:uiPriority w:val="1"/>
    <w:semiHidden/>
    <w:unhideWhenUsed/>
    <w:rsid w:val="00A72DCE"/>
    <w:rPr>
      <w:rFonts w:ascii="Calibri" w:eastAsia="MS Mincho" w:hAnsi="Calibri" w:cs="Arial"/>
      <w:sz w:val="22"/>
      <w:szCs w:val="22"/>
      <w:lang w:eastAsia="ja-JP"/>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lastRow">
      <w:tblPr/>
      <w:tcPr>
        <w:tcBorders>
          <w:top w:val="single" w:sz="18" w:space="0" w:color="B3CC82"/>
        </w:tcBorders>
      </w:tcPr>
    </w:tblStylePr>
    <w:tblStylePr w:type="band1Vert">
      <w:tblPr/>
      <w:tcPr>
        <w:shd w:val="clear" w:color="auto" w:fill="CDDDAC"/>
      </w:tcPr>
    </w:tblStylePr>
    <w:tblStylePr w:type="band1Horz">
      <w:tblPr/>
      <w:tcPr>
        <w:shd w:val="clear" w:color="auto" w:fill="CDDDAC"/>
      </w:tcPr>
    </w:tblStylePr>
  </w:style>
  <w:style w:type="character" w:customStyle="1" w:styleId="PlainTable32">
    <w:name w:val="Plain Table 32"/>
    <w:uiPriority w:val="43"/>
    <w:rsid w:val="00A72DCE"/>
    <w:rPr>
      <w:i/>
      <w:iCs/>
      <w:color w:val="808080"/>
    </w:rPr>
  </w:style>
  <w:style w:type="paragraph" w:customStyle="1" w:styleId="Scripturequotes">
    <w:name w:val="Scripture quotes"/>
    <w:basedOn w:val="Quotations"/>
    <w:uiPriority w:val="1"/>
    <w:qFormat/>
    <w:rsid w:val="009366C1"/>
    <w:rPr>
      <w:b w:val="0"/>
      <w:bCs/>
      <w:color w:val="2C5376"/>
    </w:rPr>
  </w:style>
  <w:style w:type="character" w:customStyle="1" w:styleId="Heading4Char">
    <w:name w:val="Heading 4 Char"/>
    <w:link w:val="Heading4"/>
    <w:uiPriority w:val="9"/>
    <w:rsid w:val="009366C1"/>
    <w:rPr>
      <w:rFonts w:ascii="Calibri" w:hAnsi="Calibri" w:cs="Arial"/>
      <w:b/>
      <w:bCs/>
      <w:sz w:val="28"/>
      <w:szCs w:val="28"/>
    </w:rPr>
  </w:style>
  <w:style w:type="paragraph" w:styleId="Revision">
    <w:name w:val="Revision"/>
    <w:hidden/>
    <w:uiPriority w:val="99"/>
    <w:semiHidden/>
    <w:rsid w:val="00DD17D7"/>
    <w:rPr>
      <w:rFonts w:ascii="Arial" w:eastAsia="Calibr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3EE8-E5B9-4BFF-B9CF-7F772E15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38</Pages>
  <Words>15862</Words>
  <Characters>90415</Characters>
  <Application>Microsoft Office Word</Application>
  <DocSecurity>0</DocSecurity>
  <Lines>753</Lines>
  <Paragraphs>212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The Book of Samuel</vt:lpstr>
      <vt:lpstr>    Struktur dan Isi	2</vt:lpstr>
      <vt:lpstr>    Penerapan Kristiani	10</vt:lpstr>
      <vt:lpstr>    Struktur dan Isi	14</vt:lpstr>
      <vt:lpstr>    Penerapan Kristiani	22</vt:lpstr>
      <vt:lpstr>    Struktur dan Isi	24</vt:lpstr>
      <vt:lpstr>    Penerapan Kristiani	31</vt:lpstr>
      <vt:lpstr/>
      <vt:lpstr/>
      <vt:lpstr/>
      <vt:lpstr/>
      <vt:lpstr/>
      <vt:lpstr/>
      <vt:lpstr/>
      <vt:lpstr/>
      <vt:lpstr/>
      <vt:lpstr/>
      <vt:lpstr/>
      <vt:lpstr/>
      <vt:lpstr/>
      <vt:lpstr/>
      <vt:lpstr/>
      <vt:lpstr/>
    </vt:vector>
  </TitlesOfParts>
  <Company>Microsoft</Company>
  <LinksUpToDate>false</LinksUpToDate>
  <CharactersWithSpaces>106065</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Samuel</dc:title>
  <dc:creator>Kristen Spanjer</dc:creator>
  <cp:lastModifiedBy>Menahem Zen</cp:lastModifiedBy>
  <cp:revision>19</cp:revision>
  <cp:lastPrinted>2020-08-25T04:53:00Z</cp:lastPrinted>
  <dcterms:created xsi:type="dcterms:W3CDTF">2023-11-07T07:20:00Z</dcterms:created>
  <dcterms:modified xsi:type="dcterms:W3CDTF">2023-11-08T01:27:00Z</dcterms:modified>
</cp:coreProperties>
</file>